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601" w:type="dxa"/>
        <w:tblCellMar>
          <w:left w:w="0" w:type="dxa"/>
          <w:right w:w="0" w:type="dxa"/>
        </w:tblCellMar>
        <w:tblLook w:val="0000" w:firstRow="0" w:lastRow="0" w:firstColumn="0" w:lastColumn="0" w:noHBand="0" w:noVBand="0"/>
      </w:tblPr>
      <w:tblGrid>
        <w:gridCol w:w="4111"/>
        <w:gridCol w:w="6096"/>
      </w:tblGrid>
      <w:tr w:rsidR="005141A3" w:rsidRPr="00F11733" w14:paraId="5CE3D6C0" w14:textId="77777777" w:rsidTr="007F32CB">
        <w:trPr>
          <w:trHeight w:val="827"/>
        </w:trPr>
        <w:tc>
          <w:tcPr>
            <w:tcW w:w="4111" w:type="dxa"/>
            <w:tcMar>
              <w:top w:w="0" w:type="dxa"/>
              <w:left w:w="108" w:type="dxa"/>
              <w:bottom w:w="0" w:type="dxa"/>
              <w:right w:w="108" w:type="dxa"/>
            </w:tcMar>
          </w:tcPr>
          <w:p w14:paraId="362ADCA5" w14:textId="1697E5CB" w:rsidR="005141A3" w:rsidRPr="00F06032" w:rsidRDefault="005141A3" w:rsidP="007F32CB">
            <w:pPr>
              <w:jc w:val="center"/>
              <w:rPr>
                <w:rFonts w:ascii="Times New Roman" w:hAnsi="Times New Roman"/>
                <w:b/>
                <w:bCs/>
                <w:sz w:val="26"/>
                <w:szCs w:val="28"/>
              </w:rPr>
            </w:pPr>
            <w:r w:rsidRPr="00F06032">
              <w:rPr>
                <w:rFonts w:ascii="Times New Roman" w:hAnsi="Times New Roman"/>
                <w:b/>
                <w:bCs/>
                <w:noProof/>
                <w:sz w:val="28"/>
                <w:szCs w:val="28"/>
              </w:rPr>
              <mc:AlternateContent>
                <mc:Choice Requires="wps">
                  <w:drawing>
                    <wp:anchor distT="0" distB="0" distL="114300" distR="114300" simplePos="0" relativeHeight="251656192" behindDoc="0" locked="0" layoutInCell="1" allowOverlap="1" wp14:anchorId="58ED3BA1" wp14:editId="66BD094A">
                      <wp:simplePos x="0" y="0"/>
                      <wp:positionH relativeFrom="column">
                        <wp:posOffset>766445</wp:posOffset>
                      </wp:positionH>
                      <wp:positionV relativeFrom="paragraph">
                        <wp:posOffset>265430</wp:posOffset>
                      </wp:positionV>
                      <wp:extent cx="1203960" cy="0"/>
                      <wp:effectExtent l="13970" t="8255" r="10795" b="10795"/>
                      <wp:wrapNone/>
                      <wp:docPr id="63082299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3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82D8A7C" id="Straight Connector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5pt,20.9pt" to="155.1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"/>
                  </w:pict>
                </mc:Fallback>
              </mc:AlternateContent>
            </w:r>
            <w:r w:rsidRPr="00F06032">
              <w:rPr>
                <w:rFonts w:ascii="Times New Roman" w:hAnsi="Times New Roman"/>
                <w:b/>
                <w:bCs/>
                <w:sz w:val="28"/>
                <w:szCs w:val="28"/>
              </w:rPr>
              <w:t>BỘ GIÁO DỤC VÀ ĐÀO TẠO</w:t>
            </w:r>
          </w:p>
        </w:tc>
        <w:tc>
          <w:tcPr>
            <w:tcW w:w="6096" w:type="dxa"/>
            <w:tcMar>
              <w:top w:w="0" w:type="dxa"/>
              <w:left w:w="108" w:type="dxa"/>
              <w:bottom w:w="0" w:type="dxa"/>
              <w:right w:w="108" w:type="dxa"/>
            </w:tcMar>
          </w:tcPr>
          <w:p w14:paraId="255F87A7" w14:textId="3EC9AFAB" w:rsidR="005141A3" w:rsidRPr="00F06032" w:rsidRDefault="005141A3" w:rsidP="007F32CB">
            <w:pPr>
              <w:jc w:val="center"/>
              <w:rPr>
                <w:rFonts w:ascii="Times New Roman" w:hAnsi="Times New Roman"/>
                <w:sz w:val="28"/>
                <w:szCs w:val="28"/>
              </w:rPr>
            </w:pPr>
            <w:r w:rsidRPr="00F06032">
              <w:rPr>
                <w:rFonts w:ascii="Times New Roman" w:hAnsi="Times New Roman"/>
                <w:b/>
                <w:bCs/>
                <w:noProof/>
                <w:sz w:val="28"/>
                <w:szCs w:val="28"/>
              </w:rPr>
              <mc:AlternateContent>
                <mc:Choice Requires="wps">
                  <w:drawing>
                    <wp:anchor distT="0" distB="0" distL="114300" distR="114300" simplePos="0" relativeHeight="251657216" behindDoc="0" locked="0" layoutInCell="1" allowOverlap="1" wp14:anchorId="20157BC3" wp14:editId="7D1A52F1">
                      <wp:simplePos x="0" y="0"/>
                      <wp:positionH relativeFrom="column">
                        <wp:posOffset>758825</wp:posOffset>
                      </wp:positionH>
                      <wp:positionV relativeFrom="paragraph">
                        <wp:posOffset>414020</wp:posOffset>
                      </wp:positionV>
                      <wp:extent cx="2209800" cy="0"/>
                      <wp:effectExtent l="6350" t="13970" r="12700" b="5080"/>
                      <wp:wrapNone/>
                      <wp:docPr id="101959450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98BD3C" id="Straight Connector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32.6pt" to="233.75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"/>
                  </w:pict>
                </mc:Fallback>
              </mc:AlternateContent>
            </w:r>
            <w:r w:rsidRPr="00F06032">
              <w:rPr>
                <w:rFonts w:ascii="Times New Roman" w:hAnsi="Times New Roman"/>
                <w:b/>
                <w:bCs/>
                <w:sz w:val="28"/>
                <w:szCs w:val="28"/>
              </w:rPr>
              <w:t>CỘNG HÒA XÃ HỘI CHỦ NGHĨA VIỆT NAM</w:t>
            </w:r>
            <w:r w:rsidRPr="00F06032">
              <w:rPr>
                <w:rFonts w:ascii="Times New Roman" w:hAnsi="Times New Roman"/>
                <w:b/>
                <w:bCs/>
                <w:sz w:val="28"/>
                <w:szCs w:val="28"/>
              </w:rPr>
              <w:br/>
              <w:t>Độc lập - Tự do - Hạnh phúc</w:t>
            </w:r>
            <w:r w:rsidRPr="00F06032">
              <w:rPr>
                <w:rFonts w:ascii="Times New Roman" w:hAnsi="Times New Roman"/>
                <w:b/>
                <w:bCs/>
                <w:sz w:val="28"/>
                <w:szCs w:val="28"/>
              </w:rPr>
              <w:br/>
            </w:r>
          </w:p>
        </w:tc>
      </w:tr>
      <w:tr w:rsidR="005141A3" w:rsidRPr="00F11733" w14:paraId="59319CF9" w14:textId="77777777" w:rsidTr="007F32CB">
        <w:trPr>
          <w:trHeight w:val="170"/>
        </w:trPr>
        <w:tc>
          <w:tcPr>
            <w:tcW w:w="4111" w:type="dxa"/>
            <w:tcMar>
              <w:top w:w="0" w:type="dxa"/>
              <w:left w:w="108" w:type="dxa"/>
              <w:bottom w:w="0" w:type="dxa"/>
              <w:right w:w="108" w:type="dxa"/>
            </w:tcMar>
          </w:tcPr>
          <w:p w14:paraId="2BB26FB9" w14:textId="3695B3E2" w:rsidR="005141A3" w:rsidRPr="00D120FC" w:rsidRDefault="005141A3" w:rsidP="007F32CB">
            <w:pPr>
              <w:jc w:val="center"/>
              <w:rPr>
                <w:rFonts w:ascii="Times New Roman" w:hAnsi="Times New Roman"/>
                <w:sz w:val="27"/>
                <w:szCs w:val="27"/>
              </w:rPr>
            </w:pPr>
            <w:r w:rsidRPr="00D120FC">
              <w:rPr>
                <w:rFonts w:ascii="Times New Roman" w:hAnsi="Times New Roman"/>
                <w:sz w:val="27"/>
                <w:szCs w:val="27"/>
              </w:rPr>
              <w:t>Số:</w:t>
            </w:r>
            <w:r w:rsidRPr="00D120FC">
              <w:rPr>
                <w:rFonts w:ascii="Times New Roman" w:hAnsi="Times New Roman"/>
                <w:sz w:val="27"/>
                <w:szCs w:val="27"/>
                <w:lang w:val="vi-VN"/>
              </w:rPr>
              <w:t xml:space="preserve"> </w:t>
            </w:r>
            <w:r w:rsidRPr="00D120FC">
              <w:rPr>
                <w:rFonts w:ascii="Times New Roman" w:hAnsi="Times New Roman"/>
                <w:sz w:val="27"/>
                <w:szCs w:val="27"/>
              </w:rPr>
              <w:t xml:space="preserve">   </w:t>
            </w:r>
            <w:r w:rsidR="00F04249">
              <w:rPr>
                <w:rFonts w:ascii="Times New Roman" w:hAnsi="Times New Roman"/>
                <w:sz w:val="27"/>
                <w:szCs w:val="27"/>
              </w:rPr>
              <w:t xml:space="preserve">     </w:t>
            </w:r>
            <w:r w:rsidRPr="00D120FC">
              <w:rPr>
                <w:rFonts w:ascii="Times New Roman" w:hAnsi="Times New Roman"/>
                <w:sz w:val="27"/>
                <w:szCs w:val="27"/>
              </w:rPr>
              <w:t xml:space="preserve">     /TTr </w:t>
            </w:r>
            <w:r w:rsidR="00413F94" w:rsidRPr="00D120FC">
              <w:rPr>
                <w:rFonts w:ascii="Times New Roman" w:hAnsi="Times New Roman"/>
                <w:sz w:val="27"/>
                <w:szCs w:val="27"/>
              </w:rPr>
              <w:t>-</w:t>
            </w:r>
            <w:r w:rsidRPr="00D120FC">
              <w:rPr>
                <w:rFonts w:ascii="Times New Roman" w:hAnsi="Times New Roman"/>
                <w:sz w:val="27"/>
                <w:szCs w:val="27"/>
              </w:rPr>
              <w:t xml:space="preserve"> BGDĐT</w:t>
            </w:r>
          </w:p>
        </w:tc>
        <w:tc>
          <w:tcPr>
            <w:tcW w:w="6096" w:type="dxa"/>
            <w:tcMar>
              <w:top w:w="0" w:type="dxa"/>
              <w:left w:w="108" w:type="dxa"/>
              <w:bottom w:w="0" w:type="dxa"/>
              <w:right w:w="108" w:type="dxa"/>
            </w:tcMar>
          </w:tcPr>
          <w:p w14:paraId="7774DC3A" w14:textId="717CCA61" w:rsidR="005141A3" w:rsidRPr="00D120FC" w:rsidRDefault="005141A3" w:rsidP="00B027DC">
            <w:pPr>
              <w:rPr>
                <w:rFonts w:ascii="Times New Roman" w:hAnsi="Times New Roman"/>
                <w:sz w:val="27"/>
                <w:szCs w:val="27"/>
              </w:rPr>
            </w:pPr>
            <w:r w:rsidRPr="00D120FC">
              <w:rPr>
                <w:rFonts w:ascii="Times New Roman" w:hAnsi="Times New Roman"/>
                <w:i/>
                <w:iCs/>
                <w:sz w:val="27"/>
                <w:szCs w:val="27"/>
              </w:rPr>
              <w:t xml:space="preserve">                 Hà Nội, ngày  </w:t>
            </w:r>
            <w:r w:rsidR="00A61FD2" w:rsidRPr="00D120FC">
              <w:rPr>
                <w:rFonts w:ascii="Times New Roman" w:hAnsi="Times New Roman"/>
                <w:i/>
                <w:iCs/>
                <w:sz w:val="27"/>
                <w:szCs w:val="27"/>
              </w:rPr>
              <w:t xml:space="preserve"> </w:t>
            </w:r>
            <w:r w:rsidRPr="00D120FC">
              <w:rPr>
                <w:rFonts w:ascii="Times New Roman" w:hAnsi="Times New Roman"/>
                <w:i/>
                <w:iCs/>
                <w:sz w:val="27"/>
                <w:szCs w:val="27"/>
              </w:rPr>
              <w:t xml:space="preserve">  tháng </w:t>
            </w:r>
            <w:r w:rsidR="001C2F0A" w:rsidRPr="00D120FC">
              <w:rPr>
                <w:rFonts w:ascii="Times New Roman" w:hAnsi="Times New Roman"/>
                <w:i/>
                <w:iCs/>
                <w:sz w:val="27"/>
                <w:szCs w:val="27"/>
              </w:rPr>
              <w:t xml:space="preserve">  </w:t>
            </w:r>
            <w:r w:rsidRPr="00D120FC">
              <w:rPr>
                <w:rFonts w:ascii="Times New Roman" w:hAnsi="Times New Roman"/>
                <w:i/>
                <w:iCs/>
                <w:sz w:val="27"/>
                <w:szCs w:val="27"/>
              </w:rPr>
              <w:t xml:space="preserve"> năm 202</w:t>
            </w:r>
            <w:r w:rsidR="00B027DC" w:rsidRPr="00D120FC">
              <w:rPr>
                <w:rFonts w:ascii="Times New Roman" w:hAnsi="Times New Roman"/>
                <w:i/>
                <w:iCs/>
                <w:sz w:val="27"/>
                <w:szCs w:val="27"/>
              </w:rPr>
              <w:t>5</w:t>
            </w:r>
          </w:p>
        </w:tc>
      </w:tr>
    </w:tbl>
    <w:p w14:paraId="5F5FD8B1" w14:textId="4F9C3165" w:rsidR="005141A3" w:rsidRDefault="005141A3" w:rsidP="005141A3">
      <w:pPr>
        <w:spacing w:before="120" w:after="120"/>
        <w:ind w:firstLine="567"/>
        <w:jc w:val="center"/>
        <w:rPr>
          <w:rFonts w:ascii="Times New Roman" w:hAnsi="Times New Roman"/>
          <w:b/>
          <w:sz w:val="2"/>
          <w:szCs w:val="28"/>
        </w:rPr>
      </w:pPr>
    </w:p>
    <w:p w14:paraId="7B08EF24" w14:textId="494A9D69" w:rsidR="005141A3" w:rsidRPr="00AC1DCD" w:rsidRDefault="00765403" w:rsidP="005141A3">
      <w:pPr>
        <w:spacing w:before="120" w:after="120"/>
        <w:ind w:firstLine="567"/>
        <w:jc w:val="center"/>
        <w:rPr>
          <w:rFonts w:ascii="Times New Roman" w:hAnsi="Times New Roman"/>
          <w:b/>
          <w:sz w:val="2"/>
          <w:szCs w:val="28"/>
        </w:rPr>
      </w:pPr>
      <w:r>
        <w:rPr>
          <w:rFonts w:ascii="Times New Roman" w:hAnsi="Times New Roman"/>
          <w:b/>
          <w:noProof/>
          <w:sz w:val="28"/>
          <w:szCs w:val="28"/>
          <w14:ligatures w14:val="standardContextual"/>
        </w:rPr>
        <mc:AlternateContent>
          <mc:Choice Requires="wps">
            <w:drawing>
              <wp:anchor distT="0" distB="0" distL="114300" distR="114300" simplePos="0" relativeHeight="251660288" behindDoc="0" locked="0" layoutInCell="1" allowOverlap="1" wp14:anchorId="2D25D5DD" wp14:editId="75ECD970">
                <wp:simplePos x="0" y="0"/>
                <wp:positionH relativeFrom="column">
                  <wp:posOffset>43814</wp:posOffset>
                </wp:positionH>
                <wp:positionV relativeFrom="paragraph">
                  <wp:posOffset>17145</wp:posOffset>
                </wp:positionV>
                <wp:extent cx="1171575" cy="3524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1171575" cy="3524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AACD52" w14:textId="1F3F9391" w:rsidR="00765403" w:rsidRDefault="00765403" w:rsidP="00765403">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D25D5DD" id="Rectangle 2" o:spid="_x0000_s1026" style="position:absolute;left:0;text-align:left;margin-left:3.45pt;margin-top:1.35pt;width:92.25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" fillcolor="#4472c4 [3204]" strokecolor="#1f3763 [1604]" strokeweight="1pt">
                <v:textbox>
                  <w:txbxContent>
                    <w:p w14:paraId="70AACD52" w14:textId="1F3F9391" w:rsidR="00765403" w:rsidRDefault="00765403" w:rsidP="00765403">
                      <w:pPr>
                        <w:jc w:val="center"/>
                      </w:pPr>
                      <w:r>
                        <w:t>DỰ THẢO</w:t>
                      </w:r>
                    </w:p>
                  </w:txbxContent>
                </v:textbox>
              </v:rect>
            </w:pict>
          </mc:Fallback>
        </mc:AlternateContent>
      </w:r>
    </w:p>
    <w:p w14:paraId="3AA15F62" w14:textId="1EE16E21" w:rsidR="00AF366C" w:rsidRPr="00B33AAE" w:rsidRDefault="005141A3" w:rsidP="005141A3">
      <w:pPr>
        <w:spacing w:before="240" w:after="120"/>
        <w:jc w:val="center"/>
        <w:rPr>
          <w:rFonts w:ascii="Times New Roman" w:hAnsi="Times New Roman"/>
          <w:b/>
          <w:sz w:val="28"/>
          <w:szCs w:val="28"/>
          <w:lang w:val="vi-VN"/>
        </w:rPr>
      </w:pPr>
      <w:r w:rsidRPr="00B33AAE">
        <w:rPr>
          <w:rFonts w:ascii="Times New Roman" w:hAnsi="Times New Roman"/>
          <w:b/>
          <w:sz w:val="28"/>
          <w:szCs w:val="28"/>
          <w:lang w:val="vi-VN"/>
        </w:rPr>
        <w:t xml:space="preserve">TỜ TRÌNH </w:t>
      </w:r>
    </w:p>
    <w:p w14:paraId="109ED778" w14:textId="77777777" w:rsidR="00B33AAE" w:rsidRDefault="00B13343" w:rsidP="00F66CB5">
      <w:pPr>
        <w:spacing w:line="240" w:lineRule="atLeast"/>
        <w:jc w:val="center"/>
        <w:rPr>
          <w:rFonts w:ascii="Times New Roman" w:hAnsi="Times New Roman"/>
          <w:b/>
          <w:sz w:val="26"/>
          <w:szCs w:val="26"/>
          <w:lang w:val="vi-VN"/>
        </w:rPr>
      </w:pPr>
      <w:r w:rsidRPr="00D6166D">
        <w:rPr>
          <w:rFonts w:ascii="Times New Roman" w:hAnsi="Times New Roman"/>
          <w:b/>
          <w:sz w:val="26"/>
          <w:szCs w:val="26"/>
          <w:lang w:val="vi-VN"/>
        </w:rPr>
        <w:t xml:space="preserve">Về việc ban hành </w:t>
      </w:r>
      <w:r w:rsidR="00D6166D" w:rsidRPr="00D6166D">
        <w:rPr>
          <w:rFonts w:ascii="Times New Roman" w:hAnsi="Times New Roman"/>
          <w:b/>
          <w:sz w:val="26"/>
          <w:szCs w:val="26"/>
          <w:lang w:val="vi-VN"/>
        </w:rPr>
        <w:t xml:space="preserve">Nghị định quy định người nước ngoài vào làm quản lý, </w:t>
      </w:r>
    </w:p>
    <w:p w14:paraId="65BCB203" w14:textId="2BB66DCB" w:rsidR="00B33AAE" w:rsidRDefault="00D6166D" w:rsidP="00F66CB5">
      <w:pPr>
        <w:spacing w:line="240" w:lineRule="atLeast"/>
        <w:jc w:val="center"/>
        <w:rPr>
          <w:rFonts w:ascii="Times New Roman" w:hAnsi="Times New Roman"/>
          <w:b/>
          <w:sz w:val="26"/>
          <w:szCs w:val="26"/>
          <w:lang w:val="vi-VN"/>
        </w:rPr>
      </w:pPr>
      <w:r w:rsidRPr="00D6166D">
        <w:rPr>
          <w:rFonts w:ascii="Times New Roman" w:hAnsi="Times New Roman"/>
          <w:b/>
          <w:sz w:val="26"/>
          <w:szCs w:val="26"/>
          <w:lang w:val="vi-VN"/>
        </w:rPr>
        <w:t>giảng dạy, nghiên cứu khoa học và trao đổi học thuật</w:t>
      </w:r>
    </w:p>
    <w:p w14:paraId="792BF042" w14:textId="38C48204" w:rsidR="005141A3" w:rsidRPr="00D6166D" w:rsidRDefault="00D6166D" w:rsidP="00F66CB5">
      <w:pPr>
        <w:spacing w:line="240" w:lineRule="atLeast"/>
        <w:jc w:val="center"/>
        <w:rPr>
          <w:rFonts w:ascii="Times New Roman" w:hAnsi="Times New Roman"/>
          <w:b/>
          <w:sz w:val="26"/>
          <w:szCs w:val="26"/>
          <w:lang w:val="vi-VN"/>
        </w:rPr>
      </w:pPr>
      <w:r w:rsidRPr="00D6166D">
        <w:rPr>
          <w:rFonts w:ascii="Times New Roman" w:hAnsi="Times New Roman"/>
          <w:b/>
          <w:sz w:val="26"/>
          <w:szCs w:val="26"/>
          <w:lang w:val="vi-VN"/>
        </w:rPr>
        <w:t xml:space="preserve"> tại các cơ sở giáo dục của Việt Nam</w:t>
      </w:r>
      <w:r w:rsidR="005141A3" w:rsidRPr="00D6166D">
        <w:rPr>
          <w:rFonts w:ascii="Times New Roman" w:hAnsi="Times New Roman"/>
          <w:b/>
          <w:sz w:val="26"/>
          <w:szCs w:val="26"/>
          <w:lang w:val="vi-VN"/>
        </w:rPr>
        <w:t xml:space="preserve"> </w:t>
      </w:r>
    </w:p>
    <w:p w14:paraId="25AD0AE4" w14:textId="5A38941D" w:rsidR="005141A3" w:rsidRDefault="005141A3" w:rsidP="005141A3">
      <w:pPr>
        <w:ind w:firstLine="567"/>
        <w:rPr>
          <w:rFonts w:ascii="Times New Roman" w:hAnsi="Times New Roman"/>
          <w:b/>
          <w:sz w:val="26"/>
          <w:szCs w:val="26"/>
          <w:lang w:val="vi-VN"/>
        </w:rPr>
      </w:pPr>
      <w:r w:rsidRPr="006B3E78">
        <w:rPr>
          <w:rFonts w:ascii="Times New Roman" w:hAnsi="Times New Roman"/>
          <w:b/>
          <w:noProof/>
          <w:sz w:val="12"/>
          <w:szCs w:val="26"/>
        </w:rPr>
        <mc:AlternateContent>
          <mc:Choice Requires="wps">
            <w:drawing>
              <wp:anchor distT="0" distB="0" distL="114300" distR="114300" simplePos="0" relativeHeight="251659264" behindDoc="0" locked="0" layoutInCell="1" allowOverlap="1" wp14:anchorId="06BD04EF" wp14:editId="1A5EA17D">
                <wp:simplePos x="0" y="0"/>
                <wp:positionH relativeFrom="column">
                  <wp:posOffset>2237740</wp:posOffset>
                </wp:positionH>
                <wp:positionV relativeFrom="paragraph">
                  <wp:posOffset>26670</wp:posOffset>
                </wp:positionV>
                <wp:extent cx="1362075" cy="0"/>
                <wp:effectExtent l="8890" t="7620" r="10160" b="11430"/>
                <wp:wrapNone/>
                <wp:docPr id="8671664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8940BE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2pt,2.1pt" to="283.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"/>
            </w:pict>
          </mc:Fallback>
        </mc:AlternateContent>
      </w:r>
      <w:r w:rsidRPr="006B3E78">
        <w:rPr>
          <w:rFonts w:ascii="Times New Roman" w:hAnsi="Times New Roman"/>
          <w:b/>
          <w:sz w:val="26"/>
          <w:szCs w:val="26"/>
          <w:lang w:val="vi-VN"/>
        </w:rPr>
        <w:t xml:space="preserve">           </w:t>
      </w:r>
      <w:r w:rsidRPr="00132D9A">
        <w:rPr>
          <w:rFonts w:ascii="Times New Roman" w:hAnsi="Times New Roman"/>
          <w:b/>
          <w:sz w:val="26"/>
          <w:szCs w:val="26"/>
          <w:lang w:val="vi-VN"/>
        </w:rPr>
        <w:t xml:space="preserve">      </w:t>
      </w:r>
      <w:r w:rsidRPr="006B3E78">
        <w:rPr>
          <w:rFonts w:ascii="Times New Roman" w:hAnsi="Times New Roman"/>
          <w:b/>
          <w:sz w:val="26"/>
          <w:szCs w:val="26"/>
          <w:lang w:val="vi-VN"/>
        </w:rPr>
        <w:t xml:space="preserve">      </w:t>
      </w:r>
    </w:p>
    <w:p w14:paraId="7A878A7E" w14:textId="77777777" w:rsidR="005141A3" w:rsidRPr="007A14C0" w:rsidRDefault="005141A3" w:rsidP="00F66CB5">
      <w:pPr>
        <w:jc w:val="center"/>
        <w:rPr>
          <w:rFonts w:ascii="Times New Roman" w:hAnsi="Times New Roman"/>
          <w:sz w:val="28"/>
          <w:szCs w:val="26"/>
          <w:lang w:val="vi-VN"/>
        </w:rPr>
      </w:pPr>
      <w:r w:rsidRPr="00C55070">
        <w:rPr>
          <w:rFonts w:ascii="Times New Roman" w:hAnsi="Times New Roman"/>
          <w:sz w:val="28"/>
          <w:szCs w:val="26"/>
          <w:lang w:val="vi-VN"/>
        </w:rPr>
        <w:t xml:space="preserve">Kính </w:t>
      </w:r>
      <w:r w:rsidRPr="005A4B17">
        <w:rPr>
          <w:rFonts w:ascii="Times New Roman" w:hAnsi="Times New Roman"/>
          <w:sz w:val="28"/>
          <w:szCs w:val="26"/>
          <w:lang w:val="vi-VN"/>
        </w:rPr>
        <w:t>gửi</w:t>
      </w:r>
      <w:r w:rsidRPr="00C55070">
        <w:rPr>
          <w:rFonts w:ascii="Times New Roman" w:hAnsi="Times New Roman"/>
          <w:sz w:val="28"/>
          <w:szCs w:val="26"/>
          <w:lang w:val="vi-VN"/>
        </w:rPr>
        <w:t>: Chính phủ</w:t>
      </w:r>
    </w:p>
    <w:p w14:paraId="25E3B85D" w14:textId="77777777" w:rsidR="00271601" w:rsidRPr="0034719F" w:rsidRDefault="00271601" w:rsidP="00F66CB5">
      <w:pPr>
        <w:jc w:val="center"/>
        <w:rPr>
          <w:rFonts w:ascii="Times New Roman" w:hAnsi="Times New Roman"/>
          <w:b/>
          <w:sz w:val="28"/>
          <w:szCs w:val="26"/>
          <w:lang w:val="vi-VN"/>
        </w:rPr>
      </w:pPr>
    </w:p>
    <w:p w14:paraId="4DA0E07D" w14:textId="40CFEB8E" w:rsidR="00B33AAE" w:rsidRPr="00FA5FD3" w:rsidRDefault="00EC73F5" w:rsidP="00FA5FD3">
      <w:pPr>
        <w:spacing w:line="247" w:lineRule="auto"/>
        <w:ind w:firstLine="567"/>
        <w:jc w:val="both"/>
        <w:rPr>
          <w:rFonts w:ascii="Times New Roman" w:hAnsi="Times New Roman"/>
          <w:sz w:val="27"/>
          <w:szCs w:val="27"/>
          <w:shd w:val="clear" w:color="auto" w:fill="FFFFFF"/>
          <w:lang w:val="pt-BR"/>
        </w:rPr>
      </w:pPr>
      <w:r w:rsidRPr="00FA5FD3">
        <w:rPr>
          <w:rFonts w:ascii="Times New Roman" w:hAnsi="Times New Roman"/>
          <w:sz w:val="27"/>
          <w:szCs w:val="27"/>
          <w:lang w:val="vi-VN"/>
        </w:rPr>
        <w:t xml:space="preserve">Thực hiện </w:t>
      </w:r>
      <w:r w:rsidR="00B33AAE" w:rsidRPr="00FA5FD3">
        <w:rPr>
          <w:rFonts w:ascii="Times New Roman" w:hAnsi="Times New Roman"/>
          <w:sz w:val="27"/>
          <w:szCs w:val="27"/>
          <w:lang w:val="pt-BR"/>
        </w:rPr>
        <w:t>Nghị quyết số 57-NQ/TW ngày 22/12/2024 của Bộ Chính trị về đột phá phát triển khoa học, công nghệ, đổi mới sáng tạo và chuyển đổi số quốc gia; Nghị quyết số 03/NQ-CP ngày 09/01/2025 của Chính phủ ban hành Chương trình hành động của Chính phủ thực hiện Nghị quyết số 57-NQ/TW và Nghị quyết số 71/NQ-CP ngày 01/04/2025 của Chính phủ sửa đổi, bổ sung cập nhật Chương trình hành động của Chính phủ thực hiện Nghị quyết số 57-NQ/TW</w:t>
      </w:r>
      <w:r w:rsidR="00B027DC" w:rsidRPr="00FA5FD3">
        <w:rPr>
          <w:rFonts w:ascii="Times New Roman" w:hAnsi="Times New Roman"/>
          <w:sz w:val="27"/>
          <w:szCs w:val="27"/>
          <w:lang w:val="pt-BR"/>
        </w:rPr>
        <w:t>,</w:t>
      </w:r>
      <w:r w:rsidR="00B33AAE" w:rsidRPr="00FA5FD3">
        <w:rPr>
          <w:rFonts w:ascii="Times New Roman" w:hAnsi="Times New Roman"/>
          <w:sz w:val="27"/>
          <w:szCs w:val="27"/>
          <w:lang w:val="vi-VN"/>
        </w:rPr>
        <w:t xml:space="preserve"> </w:t>
      </w:r>
      <w:r w:rsidR="00B33AAE" w:rsidRPr="00FA5FD3">
        <w:rPr>
          <w:rFonts w:ascii="Times New Roman" w:hAnsi="Times New Roman"/>
          <w:sz w:val="27"/>
          <w:szCs w:val="27"/>
          <w:shd w:val="clear" w:color="auto" w:fill="FFFFFF"/>
          <w:lang w:val="pt-BR"/>
        </w:rPr>
        <w:t>Bộ trưởng Bộ Giáo dục và Đào tạo (GDĐT) đã ban hành Quyết định số 1063/QĐ-BGDĐT ngày 18/4/2025 của Bộ trưởng Bộ Giáo dục và Đào tạo (GDĐT) ban hành Chương trình soạn thảo, ban hành văn bản quy phạm pháp luật và Quyết định cá biệt năm 2025 của Bộ Giáo dục và Đào tạo;</w:t>
      </w:r>
    </w:p>
    <w:p w14:paraId="3875CE05" w14:textId="0B014173" w:rsidR="00C21483" w:rsidRPr="00FA5FD3" w:rsidRDefault="00957129" w:rsidP="00FA5FD3">
      <w:pPr>
        <w:spacing w:line="247" w:lineRule="auto"/>
        <w:ind w:firstLine="567"/>
        <w:jc w:val="both"/>
        <w:rPr>
          <w:rFonts w:ascii="Times New Roman" w:hAnsi="Times New Roman"/>
          <w:sz w:val="27"/>
          <w:szCs w:val="27"/>
          <w:lang w:val="vi-VN"/>
        </w:rPr>
      </w:pPr>
      <w:r w:rsidRPr="00FA5FD3">
        <w:rPr>
          <w:rFonts w:ascii="Times New Roman" w:hAnsi="Times New Roman"/>
          <w:sz w:val="27"/>
          <w:szCs w:val="27"/>
          <w:lang w:val="vi-VN"/>
        </w:rPr>
        <w:t xml:space="preserve">Thực hiện </w:t>
      </w:r>
      <w:r w:rsidR="000001D7" w:rsidRPr="00FA5FD3">
        <w:rPr>
          <w:rFonts w:ascii="Times New Roman" w:hAnsi="Times New Roman"/>
          <w:sz w:val="27"/>
          <w:szCs w:val="27"/>
          <w:lang w:val="vi-VN"/>
        </w:rPr>
        <w:t xml:space="preserve">quy định </w:t>
      </w:r>
      <w:r w:rsidR="00C32D6D" w:rsidRPr="00FA5FD3">
        <w:rPr>
          <w:rFonts w:ascii="Times New Roman" w:hAnsi="Times New Roman"/>
          <w:sz w:val="27"/>
          <w:szCs w:val="27"/>
          <w:lang w:val="vi-VN"/>
        </w:rPr>
        <w:t xml:space="preserve">tại </w:t>
      </w:r>
      <w:r w:rsidR="00FC78CB" w:rsidRPr="00FA5FD3">
        <w:rPr>
          <w:rFonts w:ascii="Times New Roman" w:hAnsi="Times New Roman"/>
          <w:sz w:val="27"/>
          <w:szCs w:val="27"/>
          <w:lang w:val="vi-VN"/>
        </w:rPr>
        <w:t xml:space="preserve">Luật Ban hành văn bản quy phạm pháp luật </w:t>
      </w:r>
      <w:r w:rsidR="00B33AAE" w:rsidRPr="00FA5FD3">
        <w:rPr>
          <w:rFonts w:ascii="Times New Roman" w:hAnsi="Times New Roman"/>
          <w:sz w:val="27"/>
          <w:szCs w:val="27"/>
          <w:lang w:val="pt-BR"/>
        </w:rPr>
        <w:t xml:space="preserve">ngày 19 tháng 2 năm 2025 </w:t>
      </w:r>
      <w:r w:rsidR="00C32D6D" w:rsidRPr="00FA5FD3">
        <w:rPr>
          <w:rFonts w:ascii="Times New Roman" w:hAnsi="Times New Roman"/>
          <w:sz w:val="27"/>
          <w:szCs w:val="27"/>
          <w:lang w:val="vi-VN"/>
        </w:rPr>
        <w:t>và C</w:t>
      </w:r>
      <w:r w:rsidR="00D72236" w:rsidRPr="00FA5FD3">
        <w:rPr>
          <w:rFonts w:ascii="Times New Roman" w:hAnsi="Times New Roman"/>
          <w:sz w:val="27"/>
          <w:szCs w:val="27"/>
          <w:lang w:val="vi-VN"/>
        </w:rPr>
        <w:t xml:space="preserve">hương </w:t>
      </w:r>
      <w:r w:rsidR="00B33AAE" w:rsidRPr="00FA5FD3">
        <w:rPr>
          <w:rFonts w:ascii="Times New Roman" w:hAnsi="Times New Roman"/>
          <w:sz w:val="27"/>
          <w:szCs w:val="27"/>
          <w:lang w:val="pt-BR"/>
        </w:rPr>
        <w:t>III</w:t>
      </w:r>
      <w:r w:rsidR="00FC78CB" w:rsidRPr="00FA5FD3">
        <w:rPr>
          <w:rFonts w:ascii="Times New Roman" w:hAnsi="Times New Roman"/>
          <w:sz w:val="27"/>
          <w:szCs w:val="27"/>
          <w:lang w:val="vi-VN"/>
        </w:rPr>
        <w:t xml:space="preserve"> Nghị định số </w:t>
      </w:r>
      <w:r w:rsidR="00B33AAE" w:rsidRPr="00FA5FD3">
        <w:rPr>
          <w:rFonts w:ascii="Times New Roman" w:hAnsi="Times New Roman"/>
          <w:sz w:val="27"/>
          <w:szCs w:val="27"/>
          <w:lang w:val="pt-BR"/>
        </w:rPr>
        <w:t>78/2025</w:t>
      </w:r>
      <w:r w:rsidR="00FC78CB" w:rsidRPr="00FA5FD3">
        <w:rPr>
          <w:rFonts w:ascii="Times New Roman" w:hAnsi="Times New Roman"/>
          <w:sz w:val="27"/>
          <w:szCs w:val="27"/>
          <w:lang w:val="vi-VN"/>
        </w:rPr>
        <w:t xml:space="preserve">/NĐ-CP ngày </w:t>
      </w:r>
      <w:r w:rsidR="00B33AAE" w:rsidRPr="00FA5FD3">
        <w:rPr>
          <w:rFonts w:ascii="Times New Roman" w:hAnsi="Times New Roman"/>
          <w:sz w:val="27"/>
          <w:szCs w:val="27"/>
          <w:lang w:val="pt-BR"/>
        </w:rPr>
        <w:t>01 tháng 4 năm 2025</w:t>
      </w:r>
      <w:r w:rsidR="00FC78CB" w:rsidRPr="00FA5FD3">
        <w:rPr>
          <w:rFonts w:ascii="Times New Roman" w:hAnsi="Times New Roman"/>
          <w:sz w:val="27"/>
          <w:szCs w:val="27"/>
          <w:lang w:val="vi-VN"/>
        </w:rPr>
        <w:t xml:space="preserve"> của Chính phủ quy định chi tiết một số điều và biện pháp</w:t>
      </w:r>
      <w:r w:rsidR="00B33AAE" w:rsidRPr="00FA5FD3">
        <w:rPr>
          <w:rFonts w:ascii="Times New Roman" w:hAnsi="Times New Roman"/>
          <w:sz w:val="27"/>
          <w:szCs w:val="27"/>
          <w:lang w:val="pt-BR"/>
        </w:rPr>
        <w:t xml:space="preserve"> để tổ chức, hướng dẫn</w:t>
      </w:r>
      <w:r w:rsidR="00FC78CB" w:rsidRPr="00FA5FD3">
        <w:rPr>
          <w:rFonts w:ascii="Times New Roman" w:hAnsi="Times New Roman"/>
          <w:sz w:val="27"/>
          <w:szCs w:val="27"/>
          <w:lang w:val="vi-VN"/>
        </w:rPr>
        <w:t xml:space="preserve"> thi hành Luật ban hành văn bản quy phạm pháp luật</w:t>
      </w:r>
      <w:r w:rsidR="00B027DC" w:rsidRPr="00FA5FD3">
        <w:rPr>
          <w:rFonts w:ascii="Times New Roman" w:hAnsi="Times New Roman"/>
          <w:sz w:val="27"/>
          <w:szCs w:val="27"/>
          <w:lang w:val="pt-BR"/>
        </w:rPr>
        <w:t xml:space="preserve"> 2025; </w:t>
      </w:r>
      <w:r w:rsidR="00B027DC" w:rsidRPr="00FA5FD3">
        <w:rPr>
          <w:rFonts w:ascii="Times New Roman" w:hAnsi="Times New Roman"/>
          <w:sz w:val="27"/>
          <w:szCs w:val="27"/>
          <w:lang w:val="vi-VN"/>
        </w:rPr>
        <w:t xml:space="preserve">Nghị định số </w:t>
      </w:r>
      <w:r w:rsidR="00B027DC" w:rsidRPr="00FA5FD3">
        <w:rPr>
          <w:rFonts w:ascii="Times New Roman" w:hAnsi="Times New Roman"/>
          <w:sz w:val="27"/>
          <w:szCs w:val="27"/>
          <w:lang w:val="pt-BR"/>
        </w:rPr>
        <w:t>187/2025/NĐ-CP</w:t>
      </w:r>
      <w:r w:rsidR="00B027DC" w:rsidRPr="00FA5FD3">
        <w:rPr>
          <w:rFonts w:ascii="Times New Roman" w:hAnsi="Times New Roman"/>
          <w:sz w:val="27"/>
          <w:szCs w:val="27"/>
          <w:lang w:val="vi-VN"/>
        </w:rPr>
        <w:t xml:space="preserve"> của Chính phủ</w:t>
      </w:r>
      <w:r w:rsidR="00FC78CB" w:rsidRPr="00FA5FD3">
        <w:rPr>
          <w:rFonts w:ascii="Times New Roman" w:hAnsi="Times New Roman"/>
          <w:sz w:val="27"/>
          <w:szCs w:val="27"/>
          <w:lang w:val="vi-VN"/>
        </w:rPr>
        <w:t xml:space="preserve"> sửa đổi, bổ sung</w:t>
      </w:r>
      <w:r w:rsidR="00C32D6D" w:rsidRPr="00FA5FD3">
        <w:rPr>
          <w:rFonts w:ascii="Times New Roman" w:hAnsi="Times New Roman"/>
          <w:sz w:val="27"/>
          <w:szCs w:val="27"/>
          <w:lang w:val="vi-VN"/>
        </w:rPr>
        <w:t xml:space="preserve"> một số điều </w:t>
      </w:r>
      <w:r w:rsidR="00B027DC" w:rsidRPr="00FA5FD3">
        <w:rPr>
          <w:rFonts w:ascii="Times New Roman" w:hAnsi="Times New Roman"/>
          <w:sz w:val="27"/>
          <w:szCs w:val="27"/>
          <w:lang w:val="pt-BR"/>
        </w:rPr>
        <w:t>của</w:t>
      </w:r>
      <w:r w:rsidR="00C32D6D" w:rsidRPr="00FA5FD3">
        <w:rPr>
          <w:rFonts w:ascii="Times New Roman" w:hAnsi="Times New Roman"/>
          <w:sz w:val="27"/>
          <w:szCs w:val="27"/>
          <w:lang w:val="vi-VN"/>
        </w:rPr>
        <w:t xml:space="preserve"> Nghị định số </w:t>
      </w:r>
      <w:r w:rsidR="00B027DC" w:rsidRPr="00FA5FD3">
        <w:rPr>
          <w:rFonts w:ascii="Times New Roman" w:hAnsi="Times New Roman"/>
          <w:sz w:val="27"/>
          <w:szCs w:val="27"/>
          <w:lang w:val="pt-BR"/>
        </w:rPr>
        <w:t>78/2025</w:t>
      </w:r>
      <w:r w:rsidR="00B027DC" w:rsidRPr="00FA5FD3">
        <w:rPr>
          <w:rFonts w:ascii="Times New Roman" w:hAnsi="Times New Roman"/>
          <w:sz w:val="27"/>
          <w:szCs w:val="27"/>
          <w:lang w:val="vi-VN"/>
        </w:rPr>
        <w:t xml:space="preserve">/NĐ-CP ngày </w:t>
      </w:r>
      <w:r w:rsidR="00B027DC" w:rsidRPr="00FA5FD3">
        <w:rPr>
          <w:rFonts w:ascii="Times New Roman" w:hAnsi="Times New Roman"/>
          <w:sz w:val="27"/>
          <w:szCs w:val="27"/>
          <w:lang w:val="pt-BR"/>
        </w:rPr>
        <w:t>01 tháng 4 năm 2025</w:t>
      </w:r>
      <w:r w:rsidR="00B027DC" w:rsidRPr="00FA5FD3">
        <w:rPr>
          <w:rFonts w:ascii="Times New Roman" w:hAnsi="Times New Roman"/>
          <w:sz w:val="27"/>
          <w:szCs w:val="27"/>
          <w:lang w:val="vi-VN"/>
        </w:rPr>
        <w:t xml:space="preserve"> của Chính phủ quy định chi tiết một số điều và biện pháp</w:t>
      </w:r>
      <w:r w:rsidR="00B027DC" w:rsidRPr="00FA5FD3">
        <w:rPr>
          <w:rFonts w:ascii="Times New Roman" w:hAnsi="Times New Roman"/>
          <w:sz w:val="27"/>
          <w:szCs w:val="27"/>
          <w:lang w:val="pt-BR"/>
        </w:rPr>
        <w:t xml:space="preserve"> để tổ chức, hướng dẫn</w:t>
      </w:r>
      <w:r w:rsidR="00B027DC" w:rsidRPr="00FA5FD3">
        <w:rPr>
          <w:rFonts w:ascii="Times New Roman" w:hAnsi="Times New Roman"/>
          <w:sz w:val="27"/>
          <w:szCs w:val="27"/>
          <w:lang w:val="vi-VN"/>
        </w:rPr>
        <w:t xml:space="preserve"> thi hành Luật ban hành văn bản quy phạm pháp luật</w:t>
      </w:r>
      <w:r w:rsidR="00B027DC" w:rsidRPr="00FA5FD3">
        <w:rPr>
          <w:rFonts w:ascii="Times New Roman" w:hAnsi="Times New Roman"/>
          <w:sz w:val="27"/>
          <w:szCs w:val="27"/>
          <w:lang w:val="pt-BR"/>
        </w:rPr>
        <w:t xml:space="preserve"> và Nghị định số 79/2025/NĐ-CP ngày 01 tháng 4 năm 2025 của Chính phủ về kiểm tra, rà soát, hệ thống hóa và xử lý văn bản quy phạm pháp luật</w:t>
      </w:r>
      <w:r w:rsidR="00FC78CB" w:rsidRPr="00FA5FD3">
        <w:rPr>
          <w:rFonts w:ascii="Times New Roman" w:hAnsi="Times New Roman"/>
          <w:sz w:val="27"/>
          <w:szCs w:val="27"/>
          <w:lang w:val="vi-VN"/>
        </w:rPr>
        <w:t>, Bộ Giáo dục và Đào tạo</w:t>
      </w:r>
      <w:r w:rsidR="00897F7E" w:rsidRPr="00FA5FD3">
        <w:rPr>
          <w:rFonts w:ascii="Times New Roman" w:hAnsi="Times New Roman"/>
          <w:sz w:val="27"/>
          <w:szCs w:val="27"/>
          <w:lang w:val="vi-VN"/>
        </w:rPr>
        <w:t xml:space="preserve"> (GDĐT)</w:t>
      </w:r>
      <w:r w:rsidR="00FC78CB" w:rsidRPr="00FA5FD3">
        <w:rPr>
          <w:rFonts w:ascii="Times New Roman" w:hAnsi="Times New Roman"/>
          <w:sz w:val="27"/>
          <w:szCs w:val="27"/>
          <w:lang w:val="vi-VN"/>
        </w:rPr>
        <w:t xml:space="preserve"> kính trình Chính phủ </w:t>
      </w:r>
      <w:r w:rsidR="002C30D0" w:rsidRPr="00FA5FD3">
        <w:rPr>
          <w:rFonts w:ascii="Times New Roman" w:hAnsi="Times New Roman"/>
          <w:sz w:val="27"/>
          <w:szCs w:val="27"/>
          <w:lang w:val="vi-VN"/>
        </w:rPr>
        <w:t>dự thảo</w:t>
      </w:r>
      <w:r w:rsidR="000001D7" w:rsidRPr="00FA5FD3">
        <w:rPr>
          <w:rFonts w:ascii="Times New Roman" w:hAnsi="Times New Roman"/>
          <w:sz w:val="27"/>
          <w:szCs w:val="27"/>
          <w:lang w:val="vi-VN"/>
        </w:rPr>
        <w:t xml:space="preserve"> </w:t>
      </w:r>
      <w:r w:rsidR="00FC78CB" w:rsidRPr="00FA5FD3">
        <w:rPr>
          <w:rFonts w:ascii="Times New Roman" w:hAnsi="Times New Roman"/>
          <w:sz w:val="27"/>
          <w:szCs w:val="27"/>
          <w:lang w:val="vi-VN"/>
        </w:rPr>
        <w:t>Nghị định</w:t>
      </w:r>
      <w:r w:rsidR="000001D7" w:rsidRPr="00FA5FD3">
        <w:rPr>
          <w:rFonts w:ascii="Times New Roman" w:hAnsi="Times New Roman"/>
          <w:sz w:val="27"/>
          <w:szCs w:val="27"/>
          <w:lang w:val="vi-VN"/>
        </w:rPr>
        <w:t xml:space="preserve"> quy định </w:t>
      </w:r>
      <w:r w:rsidR="00B027DC" w:rsidRPr="00FA5FD3">
        <w:rPr>
          <w:rFonts w:ascii="Times New Roman" w:hAnsi="Times New Roman"/>
          <w:sz w:val="27"/>
          <w:szCs w:val="27"/>
          <w:lang w:val="vi-VN"/>
        </w:rPr>
        <w:t>người nước ngoài vào làm quản lý, giảng dạy, nghiên cứu khoa học và trao đổi học thuật</w:t>
      </w:r>
      <w:r w:rsidR="00B027DC" w:rsidRPr="00FA5FD3">
        <w:rPr>
          <w:rFonts w:ascii="Times New Roman" w:hAnsi="Times New Roman"/>
          <w:sz w:val="27"/>
          <w:szCs w:val="27"/>
          <w:lang w:val="pt-BR"/>
        </w:rPr>
        <w:t xml:space="preserve"> </w:t>
      </w:r>
      <w:r w:rsidR="00B027DC" w:rsidRPr="00FA5FD3">
        <w:rPr>
          <w:rFonts w:ascii="Times New Roman" w:hAnsi="Times New Roman"/>
          <w:sz w:val="27"/>
          <w:szCs w:val="27"/>
          <w:lang w:val="vi-VN"/>
        </w:rPr>
        <w:t xml:space="preserve">tại các cơ sở giáo dục của Việt Nam </w:t>
      </w:r>
      <w:r w:rsidR="00FC78CB" w:rsidRPr="00FA5FD3">
        <w:rPr>
          <w:rFonts w:ascii="Times New Roman" w:hAnsi="Times New Roman"/>
          <w:sz w:val="27"/>
          <w:szCs w:val="27"/>
          <w:lang w:val="vi-VN"/>
        </w:rPr>
        <w:t>như sau:</w:t>
      </w:r>
    </w:p>
    <w:p w14:paraId="3FEA0871" w14:textId="41AE55F7" w:rsidR="005141A3" w:rsidRPr="00FA5FD3" w:rsidRDefault="005141A3" w:rsidP="00FA5FD3">
      <w:pPr>
        <w:pStyle w:val="ListParagraph"/>
        <w:numPr>
          <w:ilvl w:val="0"/>
          <w:numId w:val="2"/>
        </w:numPr>
        <w:tabs>
          <w:tab w:val="left" w:pos="851"/>
        </w:tabs>
        <w:spacing w:line="247" w:lineRule="auto"/>
        <w:ind w:left="0" w:firstLine="567"/>
        <w:contextualSpacing w:val="0"/>
        <w:rPr>
          <w:rFonts w:ascii="Times New Roman" w:hAnsi="Times New Roman"/>
          <w:b/>
          <w:sz w:val="27"/>
          <w:szCs w:val="27"/>
          <w:lang w:val="vi-VN"/>
        </w:rPr>
      </w:pPr>
      <w:r w:rsidRPr="00FA5FD3">
        <w:rPr>
          <w:rFonts w:ascii="Times New Roman" w:hAnsi="Times New Roman"/>
          <w:b/>
          <w:sz w:val="27"/>
          <w:szCs w:val="27"/>
          <w:lang w:val="vi-VN"/>
        </w:rPr>
        <w:t>SỰ CẦN THIẾT BAN HÀNH NGHỊ ĐỊNH</w:t>
      </w:r>
    </w:p>
    <w:p w14:paraId="041F5937" w14:textId="72CC0584" w:rsidR="000001D7" w:rsidRPr="00FA5FD3" w:rsidRDefault="000001D7" w:rsidP="00FA5FD3">
      <w:pPr>
        <w:pStyle w:val="ListParagraph"/>
        <w:numPr>
          <w:ilvl w:val="0"/>
          <w:numId w:val="3"/>
        </w:numPr>
        <w:tabs>
          <w:tab w:val="left" w:pos="851"/>
        </w:tabs>
        <w:spacing w:line="247" w:lineRule="auto"/>
        <w:ind w:left="0" w:firstLine="567"/>
        <w:rPr>
          <w:rFonts w:ascii="Times New Roman" w:hAnsi="Times New Roman"/>
          <w:b/>
          <w:sz w:val="27"/>
          <w:szCs w:val="27"/>
          <w:lang w:val="vi-VN"/>
        </w:rPr>
      </w:pPr>
      <w:r w:rsidRPr="00FA5FD3">
        <w:rPr>
          <w:rFonts w:ascii="Times New Roman" w:hAnsi="Times New Roman"/>
          <w:b/>
          <w:sz w:val="27"/>
          <w:szCs w:val="27"/>
          <w:lang w:val="vi-VN"/>
        </w:rPr>
        <w:t>Cơ sở chính trị, pháp lý</w:t>
      </w:r>
    </w:p>
    <w:p w14:paraId="1052AE58" w14:textId="23566665" w:rsidR="005141A3" w:rsidRPr="00FA5FD3" w:rsidRDefault="005141A3" w:rsidP="00FA5FD3">
      <w:pPr>
        <w:pBdr>
          <w:top w:val="nil"/>
          <w:left w:val="nil"/>
          <w:bottom w:val="nil"/>
          <w:right w:val="nil"/>
          <w:between w:val="nil"/>
        </w:pBdr>
        <w:spacing w:line="247" w:lineRule="auto"/>
        <w:ind w:firstLine="567"/>
        <w:jc w:val="both"/>
        <w:rPr>
          <w:rFonts w:ascii="Times New Roman" w:hAnsi="Times New Roman"/>
          <w:i/>
          <w:color w:val="000000"/>
          <w:sz w:val="27"/>
          <w:szCs w:val="27"/>
          <w:lang w:val="vi-VN"/>
        </w:rPr>
      </w:pPr>
      <w:r w:rsidRPr="00FA5FD3">
        <w:rPr>
          <w:rFonts w:ascii="Times New Roman" w:hAnsi="Times New Roman"/>
          <w:sz w:val="27"/>
          <w:szCs w:val="27"/>
          <w:shd w:val="clear" w:color="auto" w:fill="FFFFFF"/>
          <w:lang w:val="vi-VN"/>
        </w:rPr>
        <w:t xml:space="preserve">Nghị quyết Hội nghị Trung ương 8 khóa XI về đổi mới căn bản, toàn diện giáo dục và đào tạo (Nghị quyết số 29-NQ/TW ngày 04/11/2013) đã coi chủ động hội nhập và nâng cao hiệu quả hợp tác quốc tế trong giáo dục và đào tạo là một trong 09 giải pháp để đổi mới căn bản, toàn diện giáo dục Việt Nam. </w:t>
      </w:r>
      <w:r w:rsidRPr="00FA5FD3">
        <w:rPr>
          <w:rFonts w:ascii="Times New Roman" w:hAnsi="Times New Roman"/>
          <w:color w:val="000000"/>
          <w:sz w:val="27"/>
          <w:szCs w:val="27"/>
          <w:lang w:val="vi-VN"/>
        </w:rPr>
        <w:t>Theo đó, Nghị quyết xác định một số giải pháp, nhiệm vụ để tăng cường hội nhập quốc tế của hệ thống giáo dục Việt Nam</w:t>
      </w:r>
      <w:r w:rsidRPr="00FA5FD3">
        <w:rPr>
          <w:rFonts w:ascii="Times New Roman" w:hAnsi="Times New Roman"/>
          <w:i/>
          <w:color w:val="000000"/>
          <w:sz w:val="27"/>
          <w:szCs w:val="27"/>
          <w:lang w:val="vi-VN"/>
        </w:rPr>
        <w:t>.</w:t>
      </w:r>
    </w:p>
    <w:p w14:paraId="7B5420A5" w14:textId="2032CBE7" w:rsidR="008C3D51" w:rsidRPr="00FA5FD3" w:rsidRDefault="008C3D51" w:rsidP="00FA5FD3">
      <w:pPr>
        <w:tabs>
          <w:tab w:val="left" w:pos="601"/>
        </w:tabs>
        <w:spacing w:line="247" w:lineRule="auto"/>
        <w:ind w:firstLine="567"/>
        <w:jc w:val="both"/>
        <w:rPr>
          <w:rFonts w:ascii="Times New Roman" w:hAnsi="Times New Roman"/>
          <w:sz w:val="27"/>
          <w:szCs w:val="27"/>
          <w:shd w:val="clear" w:color="auto" w:fill="FFFFFF"/>
          <w:lang w:val="vi-VN"/>
        </w:rPr>
      </w:pPr>
      <w:r w:rsidRPr="00FA5FD3">
        <w:rPr>
          <w:rFonts w:ascii="Times New Roman" w:hAnsi="Times New Roman"/>
          <w:sz w:val="27"/>
          <w:szCs w:val="27"/>
          <w:shd w:val="clear" w:color="auto" w:fill="FFFFFF"/>
          <w:lang w:val="vi-VN"/>
        </w:rPr>
        <w:t xml:space="preserve">Với chủ trương tăng cường hội nhập quốc tế trong giáo dục, việc </w:t>
      </w:r>
      <w:r w:rsidR="006157BF" w:rsidRPr="00FA5FD3">
        <w:rPr>
          <w:rFonts w:ascii="Times New Roman" w:hAnsi="Times New Roman"/>
          <w:sz w:val="27"/>
          <w:szCs w:val="27"/>
          <w:shd w:val="clear" w:color="auto" w:fill="FFFFFF"/>
          <w:lang w:val="vi-VN"/>
        </w:rPr>
        <w:t xml:space="preserve">tiếp thu tinh hoa tri thức nhân loại, thu hút nguồn nhân lực chất lượng cao phục vụ sự nghiệp phát </w:t>
      </w:r>
      <w:r w:rsidR="006157BF" w:rsidRPr="00FA5FD3">
        <w:rPr>
          <w:rFonts w:ascii="Times New Roman" w:hAnsi="Times New Roman"/>
          <w:sz w:val="27"/>
          <w:szCs w:val="27"/>
          <w:shd w:val="clear" w:color="auto" w:fill="FFFFFF"/>
          <w:lang w:val="vi-VN"/>
        </w:rPr>
        <w:lastRenderedPageBreak/>
        <w:t>triển đất nước. Đồng thời, đường lối đối ngoại của Đảng về đa dạng hóa, đa phương hóa, coi giáo dục đào tạo và khoa học công nghệ</w:t>
      </w:r>
      <w:r w:rsidR="002C5EBF" w:rsidRPr="00FA5FD3">
        <w:rPr>
          <w:rFonts w:ascii="Times New Roman" w:hAnsi="Times New Roman"/>
          <w:sz w:val="27"/>
          <w:szCs w:val="27"/>
          <w:shd w:val="clear" w:color="auto" w:fill="FFFFFF"/>
          <w:lang w:val="vi-VN"/>
        </w:rPr>
        <w:t xml:space="preserve"> (KHCN)</w:t>
      </w:r>
      <w:r w:rsidR="006157BF" w:rsidRPr="00FA5FD3">
        <w:rPr>
          <w:rFonts w:ascii="Times New Roman" w:hAnsi="Times New Roman"/>
          <w:sz w:val="27"/>
          <w:szCs w:val="27"/>
          <w:shd w:val="clear" w:color="auto" w:fill="FFFFFF"/>
          <w:lang w:val="vi-VN"/>
        </w:rPr>
        <w:t xml:space="preserve"> là lĩnh vực hợp tác trọng điểm, là cơ sở chính trị quan trọng cho việc hoàn thiện hành lang pháp lý về thu hút và quản lý người nước ngoài trong lĩnh vực giáo dục tại Việt Nam.</w:t>
      </w:r>
    </w:p>
    <w:p w14:paraId="2B79479A" w14:textId="1EDDA8D4" w:rsidR="00B15AE2" w:rsidRPr="00FA5FD3" w:rsidRDefault="00B15AE2" w:rsidP="00FA5FD3">
      <w:pPr>
        <w:tabs>
          <w:tab w:val="left" w:pos="601"/>
        </w:tabs>
        <w:spacing w:line="247" w:lineRule="auto"/>
        <w:ind w:firstLine="567"/>
        <w:jc w:val="both"/>
        <w:rPr>
          <w:rFonts w:ascii="Times New Roman" w:hAnsi="Times New Roman"/>
          <w:sz w:val="27"/>
          <w:szCs w:val="27"/>
          <w:shd w:val="clear" w:color="auto" w:fill="FFFFFF"/>
          <w:lang w:val="vi-VN"/>
        </w:rPr>
      </w:pPr>
      <w:r w:rsidRPr="00FA5FD3">
        <w:rPr>
          <w:rFonts w:ascii="Times New Roman" w:hAnsi="Times New Roman"/>
          <w:sz w:val="27"/>
          <w:szCs w:val="27"/>
          <w:shd w:val="clear" w:color="auto" w:fill="FFFFFF"/>
          <w:lang w:val="vi-VN"/>
        </w:rPr>
        <w:t>Hiến pháp năm 2013 quy định quyền học tập, nghiên cứu khoa học và khẳng định Nhà nước khuyến khích, tạo điều kiện cho hoạt động hợp tác quốc tế trong giáo dục, khoa học và công nghệ.</w:t>
      </w:r>
    </w:p>
    <w:p w14:paraId="18A89589" w14:textId="54FC4FCF" w:rsidR="00987702" w:rsidRPr="00FA5FD3" w:rsidRDefault="00635154" w:rsidP="00FA5FD3">
      <w:pPr>
        <w:pStyle w:val="NormalWeb"/>
        <w:spacing w:before="0" w:beforeAutospacing="0" w:after="0" w:afterAutospacing="0" w:line="247" w:lineRule="auto"/>
        <w:ind w:firstLine="567"/>
        <w:jc w:val="both"/>
        <w:rPr>
          <w:bCs/>
          <w:spacing w:val="4"/>
          <w:sz w:val="27"/>
          <w:szCs w:val="27"/>
          <w:lang w:val="vi-VN"/>
        </w:rPr>
      </w:pPr>
      <w:r w:rsidRPr="00FA5FD3">
        <w:rPr>
          <w:bCs/>
          <w:spacing w:val="4"/>
          <w:sz w:val="27"/>
          <w:szCs w:val="27"/>
          <w:lang w:val="vi-VN"/>
        </w:rPr>
        <w:t xml:space="preserve">Điều 107, Điều 108 </w:t>
      </w:r>
      <w:r w:rsidR="005141A3" w:rsidRPr="00FA5FD3">
        <w:rPr>
          <w:bCs/>
          <w:spacing w:val="4"/>
          <w:sz w:val="27"/>
          <w:szCs w:val="27"/>
          <w:lang w:val="vi-VN"/>
        </w:rPr>
        <w:t xml:space="preserve">Luật </w:t>
      </w:r>
      <w:r w:rsidR="004D1D96" w:rsidRPr="00FA5FD3">
        <w:rPr>
          <w:bCs/>
          <w:spacing w:val="4"/>
          <w:sz w:val="27"/>
          <w:szCs w:val="27"/>
          <w:lang w:val="vi-VN"/>
        </w:rPr>
        <w:t>G</w:t>
      </w:r>
      <w:r w:rsidRPr="00FA5FD3">
        <w:rPr>
          <w:bCs/>
          <w:spacing w:val="4"/>
          <w:sz w:val="27"/>
          <w:szCs w:val="27"/>
          <w:lang w:val="vi-VN"/>
        </w:rPr>
        <w:t xml:space="preserve">iáo dục 2019; Điều </w:t>
      </w:r>
      <w:r w:rsidR="00987702" w:rsidRPr="00FA5FD3">
        <w:rPr>
          <w:bCs/>
          <w:spacing w:val="4"/>
          <w:sz w:val="27"/>
          <w:szCs w:val="27"/>
          <w:lang w:val="vi-VN"/>
        </w:rPr>
        <w:t xml:space="preserve">45 </w:t>
      </w:r>
      <w:r w:rsidRPr="00FA5FD3">
        <w:rPr>
          <w:bCs/>
          <w:spacing w:val="4"/>
          <w:sz w:val="27"/>
          <w:szCs w:val="27"/>
          <w:lang w:val="vi-VN"/>
        </w:rPr>
        <w:t>L</w:t>
      </w:r>
      <w:r w:rsidR="004D1D96" w:rsidRPr="00FA5FD3">
        <w:rPr>
          <w:bCs/>
          <w:spacing w:val="4"/>
          <w:sz w:val="27"/>
          <w:szCs w:val="27"/>
          <w:lang w:val="vi-VN"/>
        </w:rPr>
        <w:t>uật sửa đổi, bổ sung một số điều của Luật Gi</w:t>
      </w:r>
      <w:r w:rsidRPr="00FA5FD3">
        <w:rPr>
          <w:bCs/>
          <w:spacing w:val="4"/>
          <w:sz w:val="27"/>
          <w:szCs w:val="27"/>
          <w:lang w:val="vi-VN"/>
        </w:rPr>
        <w:t>áo</w:t>
      </w:r>
      <w:r w:rsidR="004D1D96" w:rsidRPr="00FA5FD3">
        <w:rPr>
          <w:bCs/>
          <w:spacing w:val="4"/>
          <w:sz w:val="27"/>
          <w:szCs w:val="27"/>
          <w:lang w:val="vi-VN"/>
        </w:rPr>
        <w:t xml:space="preserve"> dục Đại học số 08/2012/QH13</w:t>
      </w:r>
      <w:r w:rsidRPr="00FA5FD3">
        <w:rPr>
          <w:bCs/>
          <w:spacing w:val="4"/>
          <w:sz w:val="27"/>
          <w:szCs w:val="27"/>
          <w:lang w:val="vi-VN"/>
        </w:rPr>
        <w:t xml:space="preserve">; Điều 50 </w:t>
      </w:r>
      <w:r w:rsidR="005141A3" w:rsidRPr="00FA5FD3">
        <w:rPr>
          <w:bCs/>
          <w:spacing w:val="4"/>
          <w:sz w:val="27"/>
          <w:szCs w:val="27"/>
          <w:lang w:val="vi-VN"/>
        </w:rPr>
        <w:t xml:space="preserve">Luật </w:t>
      </w:r>
      <w:r w:rsidRPr="00FA5FD3">
        <w:rPr>
          <w:bCs/>
          <w:spacing w:val="4"/>
          <w:sz w:val="27"/>
          <w:szCs w:val="27"/>
          <w:lang w:val="vi-VN"/>
        </w:rPr>
        <w:t>G</w:t>
      </w:r>
      <w:r w:rsidR="005141A3" w:rsidRPr="00FA5FD3">
        <w:rPr>
          <w:bCs/>
          <w:spacing w:val="4"/>
          <w:sz w:val="27"/>
          <w:szCs w:val="27"/>
          <w:lang w:val="vi-VN"/>
        </w:rPr>
        <w:t xml:space="preserve">iáo dục </w:t>
      </w:r>
      <w:r w:rsidR="00B15AE2" w:rsidRPr="00FA5FD3">
        <w:rPr>
          <w:bCs/>
          <w:spacing w:val="4"/>
          <w:sz w:val="27"/>
          <w:szCs w:val="27"/>
          <w:lang w:val="vi-VN"/>
        </w:rPr>
        <w:t xml:space="preserve">nghề nghiệp 2014 </w:t>
      </w:r>
      <w:r w:rsidRPr="00FA5FD3">
        <w:rPr>
          <w:bCs/>
          <w:spacing w:val="4"/>
          <w:sz w:val="27"/>
          <w:szCs w:val="27"/>
          <w:lang w:val="vi-VN"/>
        </w:rPr>
        <w:t xml:space="preserve">đều có </w:t>
      </w:r>
      <w:r w:rsidR="005141A3" w:rsidRPr="00FA5FD3">
        <w:rPr>
          <w:bCs/>
          <w:spacing w:val="4"/>
          <w:sz w:val="27"/>
          <w:szCs w:val="27"/>
          <w:lang w:val="vi-VN"/>
        </w:rPr>
        <w:t>quy định</w:t>
      </w:r>
      <w:r w:rsidR="004D1D96" w:rsidRPr="00FA5FD3">
        <w:rPr>
          <w:bCs/>
          <w:spacing w:val="4"/>
          <w:sz w:val="27"/>
          <w:szCs w:val="27"/>
          <w:lang w:val="vi-VN"/>
        </w:rPr>
        <w:t xml:space="preserve"> việc hợp tác, liên kết</w:t>
      </w:r>
      <w:r w:rsidRPr="00FA5FD3">
        <w:rPr>
          <w:bCs/>
          <w:spacing w:val="4"/>
          <w:sz w:val="27"/>
          <w:szCs w:val="27"/>
          <w:lang w:val="vi-VN"/>
        </w:rPr>
        <w:t xml:space="preserve"> với các tổ chức, cá nhân nước ngoài vào </w:t>
      </w:r>
      <w:r w:rsidR="004D1D96" w:rsidRPr="00FA5FD3">
        <w:rPr>
          <w:bCs/>
          <w:spacing w:val="4"/>
          <w:sz w:val="27"/>
          <w:szCs w:val="27"/>
          <w:lang w:val="vi-VN"/>
        </w:rPr>
        <w:t>giảng</w:t>
      </w:r>
      <w:r w:rsidRPr="00FA5FD3">
        <w:rPr>
          <w:bCs/>
          <w:spacing w:val="4"/>
          <w:sz w:val="27"/>
          <w:szCs w:val="27"/>
          <w:lang w:val="vi-VN"/>
        </w:rPr>
        <w:t xml:space="preserve"> dạy, nghiên cứu tại cơ sở giáo dục Việt Nam; </w:t>
      </w:r>
      <w:r w:rsidR="00A55BEF">
        <w:rPr>
          <w:sz w:val="28"/>
          <w:szCs w:val="28"/>
          <w:lang w:val="pt-BR"/>
        </w:rPr>
        <w:t xml:space="preserve">khoản 4 </w:t>
      </w:r>
      <w:r w:rsidR="00A55BEF" w:rsidRPr="00970448">
        <w:rPr>
          <w:sz w:val="28"/>
          <w:szCs w:val="28"/>
          <w:lang w:val="pt-BR"/>
        </w:rPr>
        <w:t>Điều 6</w:t>
      </w:r>
      <w:r w:rsidR="00A55BEF">
        <w:rPr>
          <w:sz w:val="28"/>
          <w:szCs w:val="28"/>
          <w:lang w:val="pt-BR"/>
        </w:rPr>
        <w:t>9</w:t>
      </w:r>
      <w:r w:rsidR="00A55BEF" w:rsidRPr="00970448">
        <w:rPr>
          <w:sz w:val="28"/>
          <w:szCs w:val="28"/>
          <w:lang w:val="pt-BR"/>
        </w:rPr>
        <w:t xml:space="preserve">: </w:t>
      </w:r>
      <w:r w:rsidR="00A55BEF" w:rsidRPr="00140259">
        <w:rPr>
          <w:color w:val="000000"/>
          <w:sz w:val="28"/>
          <w:szCs w:val="28"/>
          <w:shd w:val="clear" w:color="auto" w:fill="FFFFFF"/>
          <w:lang w:val="en"/>
        </w:rPr>
        <w:t>Thu hút, thuê chuyên gia, nhà khoa h</w:t>
      </w:r>
      <w:r w:rsidR="00A55BEF" w:rsidRPr="00140259">
        <w:rPr>
          <w:color w:val="000000"/>
          <w:sz w:val="28"/>
          <w:szCs w:val="28"/>
          <w:shd w:val="clear" w:color="auto" w:fill="FFFFFF"/>
        </w:rPr>
        <w:t>ọc là người Việt Nam định cư ở nước ngoài, chuyên gia, nhà khoa học nước ngoài</w:t>
      </w:r>
      <w:r w:rsidR="00987702" w:rsidRPr="00FA5FD3">
        <w:rPr>
          <w:bCs/>
          <w:spacing w:val="4"/>
          <w:sz w:val="27"/>
          <w:szCs w:val="27"/>
          <w:lang w:val="vi-VN"/>
        </w:rPr>
        <w:t xml:space="preserve">; </w:t>
      </w:r>
      <w:r w:rsidR="00A55BEF">
        <w:rPr>
          <w:sz w:val="28"/>
          <w:szCs w:val="28"/>
          <w:lang w:val="pt-BR"/>
        </w:rPr>
        <w:t xml:space="preserve">Luật Nhà giáo 2025: tại điểm b khoản 1 Điều 31: </w:t>
      </w:r>
      <w:r w:rsidR="00A55BEF" w:rsidRPr="00140259">
        <w:rPr>
          <w:color w:val="000000"/>
          <w:sz w:val="28"/>
          <w:szCs w:val="28"/>
          <w:shd w:val="clear" w:color="auto" w:fill="FFFFFF"/>
        </w:rPr>
        <w:t>Nhà giáo là người nước ngoài tham gia học tập, giảng dạy, nghiên cứu khoa học, trao đổi học thuật và hoạt động hợp tác quốc tế khác với cơ sở giáo dục, tổ chức của Việt Nam</w:t>
      </w:r>
      <w:r w:rsidR="00A55BEF">
        <w:rPr>
          <w:color w:val="000000"/>
          <w:sz w:val="28"/>
          <w:szCs w:val="28"/>
          <w:shd w:val="clear" w:color="auto" w:fill="FFFFFF"/>
        </w:rPr>
        <w:t xml:space="preserve">; </w:t>
      </w:r>
      <w:r w:rsidR="00987702" w:rsidRPr="00FA5FD3">
        <w:rPr>
          <w:bCs/>
          <w:spacing w:val="4"/>
          <w:sz w:val="27"/>
          <w:szCs w:val="27"/>
          <w:lang w:val="vi-VN"/>
        </w:rPr>
        <w:t xml:space="preserve">Luật nhập cảnh, xuất cảnh, quá cảnh, cư trú của người nước ngoài tại Việt Nam năm 2014 sửa đổi năm 2019, 2023 có quy định điều kiện, thủ tục để người nước ngoài nhập cảnh, cư trú, làm việc tại Việt Nam; Luật Người lao động Việt Nam đi làm việc ở nước ngoài và Luật Lao động 2019 có quy định đến quản lý lao động là người nước ngoài làm việc tại Việt Nam. </w:t>
      </w:r>
      <w:r w:rsidR="004D1D96" w:rsidRPr="00FA5FD3">
        <w:rPr>
          <w:bCs/>
          <w:spacing w:val="4"/>
          <w:sz w:val="27"/>
          <w:szCs w:val="27"/>
          <w:lang w:val="vi-VN"/>
        </w:rPr>
        <w:t xml:space="preserve"> </w:t>
      </w:r>
    </w:p>
    <w:p w14:paraId="147E14E5" w14:textId="613D0602" w:rsidR="00C13B78" w:rsidRPr="00FA5FD3" w:rsidRDefault="007E5973" w:rsidP="00FA5FD3">
      <w:pPr>
        <w:pStyle w:val="NormalWeb"/>
        <w:spacing w:before="0" w:beforeAutospacing="0" w:after="0" w:afterAutospacing="0" w:line="247" w:lineRule="auto"/>
        <w:ind w:firstLine="567"/>
        <w:jc w:val="both"/>
        <w:rPr>
          <w:bCs/>
          <w:sz w:val="27"/>
          <w:szCs w:val="27"/>
          <w:lang w:val="vi-VN"/>
        </w:rPr>
      </w:pPr>
      <w:r w:rsidRPr="00FA5FD3">
        <w:rPr>
          <w:bCs/>
          <w:sz w:val="27"/>
          <w:szCs w:val="27"/>
          <w:lang w:val="vi-VN"/>
        </w:rPr>
        <w:t>Bên cạnh đó, n</w:t>
      </w:r>
      <w:r w:rsidR="00C13B78" w:rsidRPr="00FA5FD3">
        <w:rPr>
          <w:bCs/>
          <w:sz w:val="27"/>
          <w:szCs w:val="27"/>
          <w:lang w:val="vi-VN"/>
        </w:rPr>
        <w:t xml:space="preserve">gày 12/8/2024, </w:t>
      </w:r>
      <w:r w:rsidR="00715FA7" w:rsidRPr="00FA5FD3">
        <w:rPr>
          <w:bCs/>
          <w:sz w:val="27"/>
          <w:szCs w:val="27"/>
          <w:lang w:val="vi-VN"/>
        </w:rPr>
        <w:t xml:space="preserve">Bộ Chính trị đã </w:t>
      </w:r>
      <w:r w:rsidR="006E7321" w:rsidRPr="00FA5FD3">
        <w:rPr>
          <w:bCs/>
          <w:sz w:val="27"/>
          <w:szCs w:val="27"/>
          <w:lang w:val="vi-VN"/>
        </w:rPr>
        <w:t>ban hành</w:t>
      </w:r>
      <w:r w:rsidR="00715FA7" w:rsidRPr="00FA5FD3">
        <w:rPr>
          <w:bCs/>
          <w:sz w:val="27"/>
          <w:szCs w:val="27"/>
          <w:lang w:val="vi-VN"/>
        </w:rPr>
        <w:t xml:space="preserve"> Kết luận số 91-KL/TW về việc tiếp tục thực hiện Nghị quyết số 29-NQ/TW ngày 4/11/2013 của Ban Chấp hành Trung ương Đảng khoá XI “Về đổi mới căn bản, toàn diện giáo dục và đào tạo, đáp ứng yêu cầu công nghiệp hoá, hiện đại hoá trong điều kiện </w:t>
      </w:r>
      <w:r w:rsidR="00C54585" w:rsidRPr="00FA5FD3">
        <w:rPr>
          <w:bCs/>
          <w:sz w:val="27"/>
          <w:szCs w:val="27"/>
          <w:lang w:val="vi-VN"/>
        </w:rPr>
        <w:t>kinh tế thị trường định hướng xã hội chủ nghĩa và hội nhập quốc tế”. Tại mục 8 của Kết luận, Bộ Chính trị đã nhấn mạnh “</w:t>
      </w:r>
      <w:r w:rsidR="008C471A" w:rsidRPr="00FA5FD3">
        <w:rPr>
          <w:bCs/>
          <w:i/>
          <w:sz w:val="27"/>
          <w:szCs w:val="27"/>
          <w:lang w:val="vi-VN"/>
        </w:rPr>
        <w:t xml:space="preserve">Đẩy mạnh hội nhập quốc tế trong giáo dục và đào tạo đáp ứng yêu cầu nâng cao chất lượng nguồn nhân lực phục vụ phát triển đất nước trong giai đoạn mới. </w:t>
      </w:r>
      <w:r w:rsidR="002C6115" w:rsidRPr="00FA5FD3">
        <w:rPr>
          <w:bCs/>
          <w:i/>
          <w:sz w:val="27"/>
          <w:szCs w:val="27"/>
          <w:lang w:val="vi-VN"/>
        </w:rPr>
        <w:t>Khuyến khích các cơ sở giáo dục và đào tạo trong nước liên kết, hợp tác với các cơ sở giáo dục và đào tạo tiên tiến trên thế giới. Xây dựng cơ chế, chính sách đột phá để thu hút, sử dụng chuyên gia, nhà khoa học nước ngoài và người Việt Nam ở nước ngoài về giảng dạy, nghiên cứu và làm việc tại các cơ sở giáo dục và đào tạo trong nước</w:t>
      </w:r>
      <w:r w:rsidR="008C471A" w:rsidRPr="00FA5FD3">
        <w:rPr>
          <w:bCs/>
          <w:sz w:val="27"/>
          <w:szCs w:val="27"/>
          <w:lang w:val="vi-VN"/>
        </w:rPr>
        <w:t>”</w:t>
      </w:r>
      <w:r w:rsidR="0069668D" w:rsidRPr="00FA5FD3">
        <w:rPr>
          <w:bCs/>
          <w:sz w:val="27"/>
          <w:szCs w:val="27"/>
          <w:lang w:val="vi-VN"/>
        </w:rPr>
        <w:t xml:space="preserve">. </w:t>
      </w:r>
      <w:r w:rsidR="00987702" w:rsidRPr="00FA5FD3">
        <w:rPr>
          <w:bCs/>
          <w:sz w:val="27"/>
          <w:szCs w:val="27"/>
          <w:lang w:val="vi-VN"/>
        </w:rPr>
        <w:t xml:space="preserve">Tiếp theo đó, </w:t>
      </w:r>
      <w:r w:rsidR="00987702" w:rsidRPr="00FA5FD3">
        <w:rPr>
          <w:sz w:val="27"/>
          <w:szCs w:val="27"/>
          <w:lang w:val="pt-BR"/>
        </w:rPr>
        <w:t>Nghị quyết số 57-NQ/TW ngày 22/12/2024 của Bộ Chính trị về đột phá phát triển khoa học, công nghệ, đổi mới sáng tạo và chuyển đổi số quốc gia trong đó nhấn mạnh việc</w:t>
      </w:r>
      <w:r w:rsidR="000826E9" w:rsidRPr="00FA5FD3">
        <w:rPr>
          <w:sz w:val="27"/>
          <w:szCs w:val="27"/>
          <w:lang w:val="pt-BR"/>
        </w:rPr>
        <w:t xml:space="preserve"> phát triển trọng dụng nhân lực chất lượng cao, nhân tài đáp ứng yêu cầu phát triển khoa học, công nghệ, đổi mới sáng tạo và chuyển đổi số quốc gia. </w:t>
      </w:r>
      <w:r w:rsidR="00AF4144" w:rsidRPr="00FA5FD3">
        <w:rPr>
          <w:sz w:val="27"/>
          <w:szCs w:val="27"/>
          <w:lang w:val="pt-BR"/>
        </w:rPr>
        <w:t xml:space="preserve">Đặc biệt, Nghị quyết số 71-NQ/TW ngày 22/8/2025 của Bộ Chính trị về đột phá phát triển giáo dục và đào tạo nhấn mạnh đẩy mạnh hợp tác và hội nhập quốc tế sâu rộng; thu hút giảng viên xuất sắc từ nước ngoài với những ưu đãi vượt trội. </w:t>
      </w:r>
      <w:r w:rsidR="0069668D" w:rsidRPr="00FA5FD3">
        <w:rPr>
          <w:bCs/>
          <w:sz w:val="27"/>
          <w:szCs w:val="27"/>
          <w:lang w:val="vi-VN"/>
        </w:rPr>
        <w:t>Việc này cho thấy tầm quan trọng của việc ban hành Nghị định nêu trên</w:t>
      </w:r>
      <w:r w:rsidR="002C6115" w:rsidRPr="00FA5FD3">
        <w:rPr>
          <w:bCs/>
          <w:sz w:val="27"/>
          <w:szCs w:val="27"/>
          <w:lang w:val="vi-VN"/>
        </w:rPr>
        <w:t xml:space="preserve"> để thể chế hóa Kết luận của Bộ Chính trị</w:t>
      </w:r>
      <w:r w:rsidR="0069668D" w:rsidRPr="00FA5FD3">
        <w:rPr>
          <w:bCs/>
          <w:sz w:val="27"/>
          <w:szCs w:val="27"/>
          <w:lang w:val="vi-VN"/>
        </w:rPr>
        <w:t>.</w:t>
      </w:r>
    </w:p>
    <w:p w14:paraId="4D30EBDF" w14:textId="011BA4E0" w:rsidR="000001D7" w:rsidRPr="00FA5FD3" w:rsidRDefault="002C44EA" w:rsidP="00FA5FD3">
      <w:pPr>
        <w:pStyle w:val="ListParagraph"/>
        <w:numPr>
          <w:ilvl w:val="0"/>
          <w:numId w:val="3"/>
        </w:numPr>
        <w:tabs>
          <w:tab w:val="left" w:pos="851"/>
          <w:tab w:val="left" w:pos="993"/>
        </w:tabs>
        <w:spacing w:line="247" w:lineRule="auto"/>
        <w:ind w:left="0" w:firstLine="567"/>
        <w:rPr>
          <w:rFonts w:ascii="Times New Roman" w:hAnsi="Times New Roman"/>
          <w:b/>
          <w:sz w:val="27"/>
          <w:szCs w:val="27"/>
          <w:lang w:val="vi-VN"/>
        </w:rPr>
      </w:pPr>
      <w:r w:rsidRPr="00FA5FD3">
        <w:rPr>
          <w:rFonts w:ascii="Times New Roman" w:hAnsi="Times New Roman"/>
          <w:b/>
          <w:sz w:val="27"/>
          <w:szCs w:val="27"/>
          <w:lang w:val="vi-VN"/>
        </w:rPr>
        <w:t xml:space="preserve"> </w:t>
      </w:r>
      <w:r w:rsidR="000001D7" w:rsidRPr="00FA5FD3">
        <w:rPr>
          <w:rFonts w:ascii="Times New Roman" w:hAnsi="Times New Roman"/>
          <w:b/>
          <w:sz w:val="27"/>
          <w:szCs w:val="27"/>
          <w:lang w:val="vi-VN"/>
        </w:rPr>
        <w:t>Cơ sở thực tiễn</w:t>
      </w:r>
    </w:p>
    <w:p w14:paraId="0AA61618" w14:textId="3AE94673" w:rsidR="000826E9" w:rsidRPr="00FA5FD3" w:rsidRDefault="000826E9" w:rsidP="00FA5FD3">
      <w:pPr>
        <w:pStyle w:val="BodyText"/>
        <w:widowControl w:val="0"/>
        <w:spacing w:after="0" w:line="247" w:lineRule="auto"/>
        <w:ind w:firstLine="567"/>
        <w:jc w:val="both"/>
        <w:rPr>
          <w:sz w:val="27"/>
          <w:szCs w:val="27"/>
          <w:lang w:val="nl-NL"/>
        </w:rPr>
      </w:pPr>
      <w:r w:rsidRPr="00FA5FD3">
        <w:rPr>
          <w:sz w:val="27"/>
          <w:szCs w:val="27"/>
          <w:lang w:val="nl-NL"/>
        </w:rPr>
        <w:t>Trong những năm qua, số lượng chuyên gia, giảng viên, nhà khoa học nước ngoài đến làm việc tại các cơ sở giáo dục của Việt Nam ngày càng tăng, góp phần quan trọng vào việc nâng cao chất lượng đào tạo, thúc đẩy nghiên cứu khoa học</w:t>
      </w:r>
      <w:r w:rsidR="002C5EBF" w:rsidRPr="00FA5FD3">
        <w:rPr>
          <w:sz w:val="27"/>
          <w:szCs w:val="27"/>
          <w:lang w:val="nl-NL"/>
        </w:rPr>
        <w:t xml:space="preserve"> </w:t>
      </w:r>
      <w:r w:rsidR="002C5EBF" w:rsidRPr="00FA5FD3">
        <w:rPr>
          <w:sz w:val="27"/>
          <w:szCs w:val="27"/>
          <w:lang w:val="nl-NL"/>
        </w:rPr>
        <w:lastRenderedPageBreak/>
        <w:t>(NCKH)</w:t>
      </w:r>
      <w:r w:rsidRPr="00FA5FD3">
        <w:rPr>
          <w:sz w:val="27"/>
          <w:szCs w:val="27"/>
          <w:lang w:val="nl-NL"/>
        </w:rPr>
        <w:t xml:space="preserve">, chuyển giao tri thức và công nghệ. Tuy nhiên, hệ thống văn bản quy phạm pháp luật hiện hành mới chỉ quy định chung về quản lý lao động nước ngoài tại Việt Nam, chưa có quy định cụ thể thống nhất cho lĩnh vực giáo dục và </w:t>
      </w:r>
      <w:r w:rsidR="002C5EBF" w:rsidRPr="00FA5FD3">
        <w:rPr>
          <w:sz w:val="27"/>
          <w:szCs w:val="27"/>
          <w:lang w:val="nl-NL"/>
        </w:rPr>
        <w:t>NCKH</w:t>
      </w:r>
      <w:r w:rsidRPr="00FA5FD3">
        <w:rPr>
          <w:sz w:val="27"/>
          <w:szCs w:val="27"/>
          <w:lang w:val="nl-NL"/>
        </w:rPr>
        <w:t>, trao đổi học thuật. Điều này dẫn đến việc áp dụng còn thiếu đồng bộ, gây khó khăn cho các cơ sở giáo dục, đồng thời chưa tạo được cơ chế thuận lợi để thu hút và sử dụng hiệu quả đội ngũ chuyên gia quốc tế.</w:t>
      </w:r>
    </w:p>
    <w:p w14:paraId="6FEA55A4" w14:textId="368FCBDD" w:rsidR="005253F5" w:rsidRPr="00FA5FD3" w:rsidRDefault="005806CF" w:rsidP="00FA5FD3">
      <w:pPr>
        <w:pStyle w:val="BodyText"/>
        <w:widowControl w:val="0"/>
        <w:spacing w:after="0" w:line="247" w:lineRule="auto"/>
        <w:ind w:firstLine="567"/>
        <w:jc w:val="both"/>
        <w:rPr>
          <w:sz w:val="27"/>
          <w:szCs w:val="27"/>
          <w:lang w:val="nl-NL"/>
        </w:rPr>
      </w:pPr>
      <w:r w:rsidRPr="00FA5FD3">
        <w:rPr>
          <w:sz w:val="27"/>
          <w:szCs w:val="27"/>
          <w:lang w:val="nl-NL"/>
        </w:rPr>
        <w:t>Bộ GDĐT đã thực hiện rà soát, lấy ý kiến của các địa phương</w:t>
      </w:r>
      <w:r w:rsidR="00FA2F8A" w:rsidRPr="00FA5FD3">
        <w:rPr>
          <w:sz w:val="27"/>
          <w:szCs w:val="27"/>
          <w:lang w:val="nl-NL"/>
        </w:rPr>
        <w:t>, các cơ sở giáo dục nghề nghiệp (CSGDNN)</w:t>
      </w:r>
      <w:r w:rsidRPr="00FA5FD3">
        <w:rPr>
          <w:sz w:val="27"/>
          <w:szCs w:val="27"/>
          <w:lang w:val="nl-NL"/>
        </w:rPr>
        <w:t xml:space="preserve"> và các cơ sở giáo dục đại học</w:t>
      </w:r>
      <w:r w:rsidR="00954B34" w:rsidRPr="00FA5FD3">
        <w:rPr>
          <w:sz w:val="27"/>
          <w:szCs w:val="27"/>
          <w:lang w:val="nl-NL"/>
        </w:rPr>
        <w:t xml:space="preserve"> (CSGDĐH)</w:t>
      </w:r>
      <w:r w:rsidRPr="00FA5FD3">
        <w:rPr>
          <w:sz w:val="27"/>
          <w:szCs w:val="27"/>
          <w:lang w:val="nl-NL"/>
        </w:rPr>
        <w:t xml:space="preserve"> về việc </w:t>
      </w:r>
      <w:r w:rsidR="000826E9" w:rsidRPr="00FA5FD3">
        <w:rPr>
          <w:sz w:val="27"/>
          <w:szCs w:val="27"/>
          <w:lang w:val="nl-NL"/>
        </w:rPr>
        <w:t xml:space="preserve">người nước ngoài </w:t>
      </w:r>
      <w:r w:rsidR="002C5EBF" w:rsidRPr="00FA5FD3">
        <w:rPr>
          <w:sz w:val="27"/>
          <w:szCs w:val="27"/>
          <w:lang w:val="nl-NL"/>
        </w:rPr>
        <w:t xml:space="preserve">làm việc tại các cơ sở giáo dục </w:t>
      </w:r>
      <w:r w:rsidRPr="00FA5FD3">
        <w:rPr>
          <w:sz w:val="27"/>
          <w:szCs w:val="27"/>
          <w:lang w:val="nl-NL"/>
        </w:rPr>
        <w:t xml:space="preserve">tại </w:t>
      </w:r>
      <w:r w:rsidR="00FA2F8A" w:rsidRPr="00FA5FD3">
        <w:rPr>
          <w:sz w:val="27"/>
          <w:szCs w:val="27"/>
          <w:lang w:val="nl-NL"/>
        </w:rPr>
        <w:t xml:space="preserve">các văn bản: </w:t>
      </w:r>
      <w:r w:rsidRPr="00FA5FD3">
        <w:rPr>
          <w:sz w:val="27"/>
          <w:szCs w:val="27"/>
          <w:lang w:val="nl-NL"/>
        </w:rPr>
        <w:t xml:space="preserve">Công văn số </w:t>
      </w:r>
      <w:r w:rsidR="00FC28A1" w:rsidRPr="00FA5FD3">
        <w:rPr>
          <w:sz w:val="27"/>
          <w:szCs w:val="27"/>
          <w:lang w:val="de-DE"/>
        </w:rPr>
        <w:t>2979/BGDĐT-HTQT ngày 3/6/2025</w:t>
      </w:r>
      <w:r w:rsidR="00FC28A1" w:rsidRPr="00FA5FD3">
        <w:rPr>
          <w:sz w:val="27"/>
          <w:szCs w:val="27"/>
          <w:lang w:val="nl-NL"/>
        </w:rPr>
        <w:t xml:space="preserve">; Công văn số </w:t>
      </w:r>
      <w:r w:rsidR="00E45B80" w:rsidRPr="00FA5FD3">
        <w:rPr>
          <w:sz w:val="27"/>
          <w:szCs w:val="27"/>
          <w:lang w:val="nl-NL"/>
        </w:rPr>
        <w:t>3917/</w:t>
      </w:r>
      <w:r w:rsidR="00E45B80" w:rsidRPr="00FA5FD3">
        <w:rPr>
          <w:sz w:val="27"/>
          <w:szCs w:val="27"/>
          <w:lang w:val="de-DE"/>
        </w:rPr>
        <w:t xml:space="preserve"> BGDĐT-HTQT ngày 11/7/2025; Công văn số 3916/ BGDĐT-HTQT ngày 11/7/2025. </w:t>
      </w:r>
      <w:r w:rsidRPr="00FA5FD3">
        <w:rPr>
          <w:sz w:val="27"/>
          <w:szCs w:val="27"/>
          <w:lang w:val="nl-NL"/>
        </w:rPr>
        <w:t xml:space="preserve">Kết quả báo cáo rà soát </w:t>
      </w:r>
      <w:r w:rsidR="005253F5" w:rsidRPr="00FA5FD3">
        <w:rPr>
          <w:sz w:val="27"/>
          <w:szCs w:val="27"/>
          <w:lang w:val="nl-NL"/>
        </w:rPr>
        <w:t>cụ thể như sau:</w:t>
      </w:r>
    </w:p>
    <w:p w14:paraId="64566121" w14:textId="06C881FA" w:rsidR="005253F5" w:rsidRPr="00FA5FD3" w:rsidRDefault="00E45B80" w:rsidP="00FA5FD3">
      <w:pPr>
        <w:pStyle w:val="BodyText"/>
        <w:widowControl w:val="0"/>
        <w:numPr>
          <w:ilvl w:val="0"/>
          <w:numId w:val="14"/>
        </w:numPr>
        <w:tabs>
          <w:tab w:val="left" w:pos="851"/>
          <w:tab w:val="left" w:pos="993"/>
        </w:tabs>
        <w:spacing w:after="0" w:line="247" w:lineRule="auto"/>
        <w:ind w:left="0" w:firstLine="567"/>
        <w:jc w:val="both"/>
        <w:rPr>
          <w:sz w:val="27"/>
          <w:szCs w:val="27"/>
          <w:lang w:val="nl-NL"/>
        </w:rPr>
      </w:pPr>
      <w:r w:rsidRPr="00FA5FD3">
        <w:rPr>
          <w:sz w:val="27"/>
          <w:szCs w:val="27"/>
          <w:lang w:val="nl-NL"/>
        </w:rPr>
        <w:t>Tổng hợp</w:t>
      </w:r>
      <w:r w:rsidR="005253F5" w:rsidRPr="00FA5FD3">
        <w:rPr>
          <w:sz w:val="27"/>
          <w:szCs w:val="27"/>
          <w:lang w:val="nl-NL"/>
        </w:rPr>
        <w:t xml:space="preserve"> tại các </w:t>
      </w:r>
      <w:r w:rsidR="00AF7770" w:rsidRPr="00FA5FD3">
        <w:rPr>
          <w:sz w:val="27"/>
          <w:szCs w:val="27"/>
          <w:lang w:val="nl-NL"/>
        </w:rPr>
        <w:t xml:space="preserve">CSGD </w:t>
      </w:r>
      <w:r w:rsidRPr="00FA5FD3">
        <w:rPr>
          <w:sz w:val="27"/>
          <w:szCs w:val="27"/>
          <w:lang w:val="nl-NL"/>
        </w:rPr>
        <w:t>mầm non,</w:t>
      </w:r>
      <w:r w:rsidR="005253F5" w:rsidRPr="00FA5FD3">
        <w:rPr>
          <w:sz w:val="27"/>
          <w:szCs w:val="27"/>
          <w:lang w:val="nl-NL"/>
        </w:rPr>
        <w:t xml:space="preserve"> phổ thông</w:t>
      </w:r>
      <w:r w:rsidRPr="00FA5FD3">
        <w:rPr>
          <w:sz w:val="27"/>
          <w:szCs w:val="27"/>
          <w:lang w:val="nl-NL"/>
        </w:rPr>
        <w:t xml:space="preserve"> và giáo dục thường xuyên</w:t>
      </w:r>
      <w:r w:rsidR="005253F5" w:rsidRPr="00FA5FD3">
        <w:rPr>
          <w:sz w:val="27"/>
          <w:szCs w:val="27"/>
          <w:lang w:val="nl-NL"/>
        </w:rPr>
        <w:t xml:space="preserve">: </w:t>
      </w:r>
    </w:p>
    <w:p w14:paraId="7144331D" w14:textId="42D4AD06" w:rsidR="005253F5" w:rsidRPr="00FA5FD3" w:rsidRDefault="005253F5" w:rsidP="00FA5FD3">
      <w:pPr>
        <w:pStyle w:val="BodyText"/>
        <w:widowControl w:val="0"/>
        <w:numPr>
          <w:ilvl w:val="0"/>
          <w:numId w:val="15"/>
        </w:numPr>
        <w:tabs>
          <w:tab w:val="left" w:pos="851"/>
        </w:tabs>
        <w:spacing w:after="0" w:line="247" w:lineRule="auto"/>
        <w:ind w:left="0" w:firstLine="567"/>
        <w:jc w:val="both"/>
        <w:rPr>
          <w:rFonts w:eastAsia="Calibri"/>
          <w:kern w:val="2"/>
          <w:sz w:val="27"/>
          <w:szCs w:val="27"/>
          <w:lang w:val="nl-NL"/>
          <w14:ligatures w14:val="standardContextual"/>
        </w:rPr>
      </w:pPr>
      <w:r w:rsidRPr="00FA5FD3">
        <w:rPr>
          <w:rFonts w:eastAsia="Calibri"/>
          <w:kern w:val="2"/>
          <w:sz w:val="27"/>
          <w:szCs w:val="27"/>
          <w:lang w:val="nl-NL"/>
          <w14:ligatures w14:val="standardContextual"/>
        </w:rPr>
        <w:t xml:space="preserve">Kết quả thực hiện: </w:t>
      </w:r>
      <w:r w:rsidR="00FA2F8A" w:rsidRPr="00FA5FD3">
        <w:rPr>
          <w:rFonts w:eastAsia="Calibri"/>
          <w:kern w:val="2"/>
          <w:sz w:val="27"/>
          <w:szCs w:val="27"/>
          <w:lang w:val="nl-NL"/>
          <w14:ligatures w14:val="standardContextual"/>
        </w:rPr>
        <w:t xml:space="preserve">Dựa trên báo cáo của </w:t>
      </w:r>
      <w:r w:rsidR="00E45B80" w:rsidRPr="00FA5FD3">
        <w:rPr>
          <w:rFonts w:eastAsia="Calibri"/>
          <w:kern w:val="2"/>
          <w:sz w:val="27"/>
          <w:szCs w:val="27"/>
          <w:lang w:val="nl-NL"/>
          <w14:ligatures w14:val="standardContextual"/>
        </w:rPr>
        <w:t>2</w:t>
      </w:r>
      <w:r w:rsidR="004B00B1" w:rsidRPr="00FA5FD3">
        <w:rPr>
          <w:rFonts w:eastAsia="Calibri"/>
          <w:kern w:val="2"/>
          <w:sz w:val="27"/>
          <w:szCs w:val="27"/>
          <w:lang w:val="nl-NL"/>
          <w14:ligatures w14:val="standardContextual"/>
        </w:rPr>
        <w:t>5</w:t>
      </w:r>
      <w:r w:rsidR="00E45B80" w:rsidRPr="00FA5FD3">
        <w:rPr>
          <w:rFonts w:eastAsia="Calibri"/>
          <w:kern w:val="2"/>
          <w:sz w:val="27"/>
          <w:szCs w:val="27"/>
          <w:lang w:val="nl-NL"/>
          <w14:ligatures w14:val="standardContextual"/>
        </w:rPr>
        <w:t>/34</w:t>
      </w:r>
      <w:r w:rsidRPr="00FA5FD3">
        <w:rPr>
          <w:rFonts w:eastAsia="Calibri"/>
          <w:kern w:val="2"/>
          <w:sz w:val="27"/>
          <w:szCs w:val="27"/>
          <w:lang w:val="nl-NL"/>
          <w14:ligatures w14:val="standardContextual"/>
        </w:rPr>
        <w:t xml:space="preserve"> </w:t>
      </w:r>
      <w:r w:rsidR="00437C7E" w:rsidRPr="00FA5FD3">
        <w:rPr>
          <w:rFonts w:eastAsia="Calibri"/>
          <w:kern w:val="2"/>
          <w:sz w:val="27"/>
          <w:szCs w:val="27"/>
          <w:lang w:val="nl-NL"/>
          <w14:ligatures w14:val="standardContextual"/>
        </w:rPr>
        <w:t xml:space="preserve">Sở GDĐT, </w:t>
      </w:r>
      <w:r w:rsidR="00437C7E" w:rsidRPr="00FA5FD3">
        <w:rPr>
          <w:sz w:val="27"/>
          <w:szCs w:val="27"/>
          <w:lang w:val="nl-NL"/>
        </w:rPr>
        <w:t>có 4.</w:t>
      </w:r>
      <w:r w:rsidR="004B00B1" w:rsidRPr="00FA5FD3">
        <w:rPr>
          <w:sz w:val="27"/>
          <w:szCs w:val="27"/>
          <w:lang w:val="nl-NL"/>
        </w:rPr>
        <w:t xml:space="preserve">700 </w:t>
      </w:r>
      <w:r w:rsidR="00437C7E" w:rsidRPr="00FA5FD3">
        <w:rPr>
          <w:sz w:val="27"/>
          <w:szCs w:val="27"/>
          <w:lang w:val="nl-NL"/>
        </w:rPr>
        <w:t>người nước ngoài hiện đang làm giảng viên, nhà quản lý, chuyên gia nước ngoài đang làm việc tại các cấp học mầm non, phổ thông và thường xuyên</w:t>
      </w:r>
      <w:r w:rsidR="004B00B1" w:rsidRPr="00FA5FD3">
        <w:rPr>
          <w:sz w:val="27"/>
          <w:szCs w:val="27"/>
          <w:lang w:val="nl-NL"/>
        </w:rPr>
        <w:t>,</w:t>
      </w:r>
      <w:r w:rsidR="00437C7E" w:rsidRPr="00FA5FD3">
        <w:rPr>
          <w:rFonts w:eastAsia="Calibri"/>
          <w:kern w:val="2"/>
          <w:sz w:val="27"/>
          <w:szCs w:val="27"/>
          <w:lang w:val="nl-NL"/>
          <w14:ligatures w14:val="standardContextual"/>
        </w:rPr>
        <w:t xml:space="preserve"> </w:t>
      </w:r>
      <w:r w:rsidR="00437C7E" w:rsidRPr="00FA5FD3">
        <w:rPr>
          <w:iCs/>
          <w:sz w:val="27"/>
          <w:szCs w:val="27"/>
          <w:lang w:val="nl-NL"/>
        </w:rPr>
        <w:t xml:space="preserve">trong đó có </w:t>
      </w:r>
      <w:r w:rsidR="004B00B1" w:rsidRPr="00FA5FD3">
        <w:rPr>
          <w:iCs/>
          <w:sz w:val="27"/>
          <w:szCs w:val="27"/>
          <w:lang w:val="nl-NL"/>
        </w:rPr>
        <w:t xml:space="preserve">trên 3.600 </w:t>
      </w:r>
      <w:r w:rsidR="00437C7E" w:rsidRPr="00FA5FD3">
        <w:rPr>
          <w:iCs/>
          <w:sz w:val="27"/>
          <w:szCs w:val="27"/>
          <w:lang w:val="vi-VN"/>
        </w:rPr>
        <w:t xml:space="preserve">người </w:t>
      </w:r>
      <w:r w:rsidR="00437C7E" w:rsidRPr="00FA5FD3">
        <w:rPr>
          <w:iCs/>
          <w:sz w:val="27"/>
          <w:szCs w:val="27"/>
          <w:lang w:val="nl-NL"/>
        </w:rPr>
        <w:t xml:space="preserve">có trình độ Đại học, </w:t>
      </w:r>
      <w:r w:rsidR="004B00B1" w:rsidRPr="00FA5FD3">
        <w:rPr>
          <w:iCs/>
          <w:sz w:val="27"/>
          <w:szCs w:val="27"/>
          <w:lang w:val="nl-NL"/>
        </w:rPr>
        <w:t>623</w:t>
      </w:r>
      <w:r w:rsidR="004B00B1" w:rsidRPr="00FA5FD3">
        <w:rPr>
          <w:iCs/>
          <w:sz w:val="27"/>
          <w:szCs w:val="27"/>
          <w:lang w:val="vi-VN"/>
        </w:rPr>
        <w:t xml:space="preserve"> </w:t>
      </w:r>
      <w:r w:rsidR="00437C7E" w:rsidRPr="00FA5FD3">
        <w:rPr>
          <w:iCs/>
          <w:sz w:val="27"/>
          <w:szCs w:val="27"/>
          <w:lang w:val="vi-VN"/>
        </w:rPr>
        <w:t xml:space="preserve">người </w:t>
      </w:r>
      <w:r w:rsidR="00437C7E" w:rsidRPr="00FA5FD3">
        <w:rPr>
          <w:iCs/>
          <w:sz w:val="27"/>
          <w:szCs w:val="27"/>
          <w:lang w:val="nl-NL"/>
        </w:rPr>
        <w:t xml:space="preserve">có trình độ Thạc sĩ, </w:t>
      </w:r>
      <w:r w:rsidR="004B00B1" w:rsidRPr="00FA5FD3">
        <w:rPr>
          <w:iCs/>
          <w:sz w:val="27"/>
          <w:szCs w:val="27"/>
          <w:lang w:val="nl-NL"/>
        </w:rPr>
        <w:t>171</w:t>
      </w:r>
      <w:r w:rsidR="004B00B1" w:rsidRPr="00FA5FD3">
        <w:rPr>
          <w:iCs/>
          <w:sz w:val="27"/>
          <w:szCs w:val="27"/>
          <w:lang w:val="vi-VN"/>
        </w:rPr>
        <w:t xml:space="preserve"> </w:t>
      </w:r>
      <w:r w:rsidR="00437C7E" w:rsidRPr="00FA5FD3">
        <w:rPr>
          <w:iCs/>
          <w:sz w:val="27"/>
          <w:szCs w:val="27"/>
          <w:lang w:val="vi-VN"/>
        </w:rPr>
        <w:t xml:space="preserve">người </w:t>
      </w:r>
      <w:r w:rsidR="00437C7E" w:rsidRPr="00FA5FD3">
        <w:rPr>
          <w:iCs/>
          <w:sz w:val="27"/>
          <w:szCs w:val="27"/>
          <w:lang w:val="nl-NL"/>
        </w:rPr>
        <w:t>có trình độ Tiến sĩ</w:t>
      </w:r>
      <w:r w:rsidR="004B00B1" w:rsidRPr="00FA5FD3">
        <w:rPr>
          <w:iCs/>
          <w:sz w:val="27"/>
          <w:szCs w:val="27"/>
          <w:lang w:val="nl-NL"/>
        </w:rPr>
        <w:t xml:space="preserve"> và khoảng 250 người có trình độ khác</w:t>
      </w:r>
      <w:r w:rsidR="002C5EBF" w:rsidRPr="00FA5FD3">
        <w:rPr>
          <w:iCs/>
          <w:sz w:val="27"/>
          <w:szCs w:val="27"/>
          <w:lang w:val="nl-NL"/>
        </w:rPr>
        <w:t>.</w:t>
      </w:r>
      <w:r w:rsidR="00437C7E" w:rsidRPr="00FA5FD3">
        <w:rPr>
          <w:rFonts w:eastAsia="Calibri"/>
          <w:kern w:val="2"/>
          <w:sz w:val="27"/>
          <w:szCs w:val="27"/>
          <w:lang w:val="nl-NL"/>
          <w14:ligatures w14:val="standardContextual"/>
        </w:rPr>
        <w:t xml:space="preserve"> </w:t>
      </w:r>
      <w:r w:rsidR="00437C7E" w:rsidRPr="00FA5FD3">
        <w:rPr>
          <w:sz w:val="27"/>
          <w:szCs w:val="27"/>
          <w:lang w:val="vi-VN"/>
        </w:rPr>
        <w:t>Hình thức làm việc chủ yếu của các chuyên gia là thông qua hợp đồng lao động</w:t>
      </w:r>
      <w:r w:rsidR="00437C7E" w:rsidRPr="00FA5FD3">
        <w:rPr>
          <w:sz w:val="27"/>
          <w:szCs w:val="27"/>
          <w:lang w:val="nl-NL"/>
        </w:rPr>
        <w:t xml:space="preserve"> (</w:t>
      </w:r>
      <w:r w:rsidR="004B00B1" w:rsidRPr="00FA5FD3">
        <w:rPr>
          <w:sz w:val="27"/>
          <w:szCs w:val="27"/>
          <w:lang w:val="nl-NL"/>
        </w:rPr>
        <w:t>4.100</w:t>
      </w:r>
      <w:r w:rsidR="00437C7E" w:rsidRPr="00FA5FD3">
        <w:rPr>
          <w:sz w:val="27"/>
          <w:szCs w:val="27"/>
          <w:lang w:val="vi-VN"/>
        </w:rPr>
        <w:t xml:space="preserve"> người</w:t>
      </w:r>
      <w:r w:rsidR="00437C7E" w:rsidRPr="00FA5FD3">
        <w:rPr>
          <w:sz w:val="27"/>
          <w:szCs w:val="27"/>
          <w:lang w:val="nl-NL"/>
        </w:rPr>
        <w:t>),</w:t>
      </w:r>
      <w:r w:rsidR="00437C7E" w:rsidRPr="00FA5FD3">
        <w:rPr>
          <w:sz w:val="27"/>
          <w:szCs w:val="27"/>
          <w:lang w:val="vi-VN"/>
        </w:rPr>
        <w:t xml:space="preserve"> </w:t>
      </w:r>
      <w:r w:rsidR="00437C7E" w:rsidRPr="00FA5FD3">
        <w:rPr>
          <w:sz w:val="27"/>
          <w:szCs w:val="27"/>
          <w:lang w:val="nl-NL"/>
        </w:rPr>
        <w:t>thông qua các h</w:t>
      </w:r>
      <w:r w:rsidR="00437C7E" w:rsidRPr="00FA5FD3">
        <w:rPr>
          <w:sz w:val="27"/>
          <w:szCs w:val="27"/>
          <w:lang w:val="vi-VN"/>
        </w:rPr>
        <w:t>iệp định</w:t>
      </w:r>
      <w:r w:rsidR="00437C7E" w:rsidRPr="00FA5FD3">
        <w:rPr>
          <w:sz w:val="27"/>
          <w:szCs w:val="27"/>
          <w:lang w:val="nl-NL"/>
        </w:rPr>
        <w:t xml:space="preserve"> hoặc t</w:t>
      </w:r>
      <w:r w:rsidR="00437C7E" w:rsidRPr="00FA5FD3">
        <w:rPr>
          <w:sz w:val="27"/>
          <w:szCs w:val="27"/>
          <w:lang w:val="vi-VN"/>
        </w:rPr>
        <w:t>hỏa thuận hợp tác</w:t>
      </w:r>
      <w:r w:rsidR="00437C7E" w:rsidRPr="00FA5FD3">
        <w:rPr>
          <w:sz w:val="27"/>
          <w:szCs w:val="27"/>
          <w:lang w:val="nl-NL"/>
        </w:rPr>
        <w:t xml:space="preserve"> là</w:t>
      </w:r>
      <w:r w:rsidR="00437C7E" w:rsidRPr="00FA5FD3">
        <w:rPr>
          <w:sz w:val="27"/>
          <w:szCs w:val="27"/>
          <w:lang w:val="vi-VN"/>
        </w:rPr>
        <w:t xml:space="preserve"> </w:t>
      </w:r>
      <w:r w:rsidR="004B00B1" w:rsidRPr="00FA5FD3">
        <w:rPr>
          <w:sz w:val="27"/>
          <w:szCs w:val="27"/>
          <w:lang w:val="nl-NL"/>
        </w:rPr>
        <w:t>290</w:t>
      </w:r>
      <w:r w:rsidR="004B00B1" w:rsidRPr="00FA5FD3">
        <w:rPr>
          <w:sz w:val="27"/>
          <w:szCs w:val="27"/>
          <w:lang w:val="vi-VN"/>
        </w:rPr>
        <w:t xml:space="preserve"> </w:t>
      </w:r>
      <w:r w:rsidR="00437C7E" w:rsidRPr="00FA5FD3">
        <w:rPr>
          <w:sz w:val="27"/>
          <w:szCs w:val="27"/>
          <w:lang w:val="vi-VN"/>
        </w:rPr>
        <w:t>người</w:t>
      </w:r>
      <w:r w:rsidR="00437C7E" w:rsidRPr="00FA5FD3">
        <w:rPr>
          <w:sz w:val="27"/>
          <w:szCs w:val="27"/>
          <w:lang w:val="nl-NL"/>
        </w:rPr>
        <w:t xml:space="preserve">, </w:t>
      </w:r>
      <w:r w:rsidR="004B00B1" w:rsidRPr="00FA5FD3">
        <w:rPr>
          <w:sz w:val="27"/>
          <w:szCs w:val="27"/>
          <w:lang w:val="nl-NL"/>
        </w:rPr>
        <w:t>t</w:t>
      </w:r>
      <w:r w:rsidR="00437C7E" w:rsidRPr="00FA5FD3">
        <w:rPr>
          <w:sz w:val="27"/>
          <w:szCs w:val="27"/>
          <w:lang w:val="vi-VN"/>
        </w:rPr>
        <w:t>ình nguyện viên</w:t>
      </w:r>
      <w:r w:rsidR="00FA2F8A" w:rsidRPr="00FA5FD3">
        <w:rPr>
          <w:sz w:val="27"/>
          <w:szCs w:val="27"/>
          <w:lang w:val="nl-NL"/>
        </w:rPr>
        <w:t xml:space="preserve"> (TNV)</w:t>
      </w:r>
      <w:r w:rsidR="00437C7E" w:rsidRPr="00FA5FD3">
        <w:rPr>
          <w:sz w:val="27"/>
          <w:szCs w:val="27"/>
          <w:lang w:val="nl-NL"/>
        </w:rPr>
        <w:t xml:space="preserve"> là</w:t>
      </w:r>
      <w:r w:rsidR="00437C7E" w:rsidRPr="00FA5FD3">
        <w:rPr>
          <w:sz w:val="27"/>
          <w:szCs w:val="27"/>
          <w:lang w:val="vi-VN"/>
        </w:rPr>
        <w:t xml:space="preserve"> </w:t>
      </w:r>
      <w:r w:rsidR="004B00B1" w:rsidRPr="00FA5FD3">
        <w:rPr>
          <w:sz w:val="27"/>
          <w:szCs w:val="27"/>
          <w:lang w:val="nl-NL"/>
        </w:rPr>
        <w:t>76</w:t>
      </w:r>
      <w:r w:rsidR="004B00B1" w:rsidRPr="00FA5FD3">
        <w:rPr>
          <w:sz w:val="27"/>
          <w:szCs w:val="27"/>
          <w:lang w:val="vi-VN"/>
        </w:rPr>
        <w:t xml:space="preserve"> </w:t>
      </w:r>
      <w:r w:rsidR="00437C7E" w:rsidRPr="00FA5FD3">
        <w:rPr>
          <w:sz w:val="27"/>
          <w:szCs w:val="27"/>
          <w:lang w:val="vi-VN"/>
        </w:rPr>
        <w:t>người</w:t>
      </w:r>
      <w:r w:rsidR="00437C7E" w:rsidRPr="00FA5FD3">
        <w:rPr>
          <w:sz w:val="27"/>
          <w:szCs w:val="27"/>
          <w:lang w:val="nl-NL"/>
        </w:rPr>
        <w:t xml:space="preserve">, còn lại là các hình thức khác. </w:t>
      </w:r>
      <w:r w:rsidR="00437C7E" w:rsidRPr="00FA5FD3">
        <w:rPr>
          <w:sz w:val="27"/>
          <w:szCs w:val="27"/>
          <w:lang w:val="vi-VN"/>
        </w:rPr>
        <w:t>Giảng dạy ngoại ngữ là lĩnh vực công tác phổ biến nhất</w:t>
      </w:r>
      <w:r w:rsidR="00437C7E" w:rsidRPr="00FA5FD3">
        <w:rPr>
          <w:sz w:val="27"/>
          <w:szCs w:val="27"/>
          <w:lang w:val="nl-NL"/>
        </w:rPr>
        <w:t xml:space="preserve"> chiếm ưu thế với </w:t>
      </w:r>
      <w:r w:rsidR="004B00B1" w:rsidRPr="00FA5FD3">
        <w:rPr>
          <w:sz w:val="27"/>
          <w:szCs w:val="27"/>
          <w:lang w:val="nl-NL"/>
        </w:rPr>
        <w:t>3.531</w:t>
      </w:r>
      <w:r w:rsidR="00437C7E" w:rsidRPr="00FA5FD3">
        <w:rPr>
          <w:sz w:val="27"/>
          <w:szCs w:val="27"/>
          <w:lang w:val="vi-VN"/>
        </w:rPr>
        <w:t xml:space="preserve"> người</w:t>
      </w:r>
      <w:r w:rsidR="00437C7E" w:rsidRPr="00FA5FD3">
        <w:rPr>
          <w:sz w:val="27"/>
          <w:szCs w:val="27"/>
          <w:lang w:val="nl-NL"/>
        </w:rPr>
        <w:t xml:space="preserve"> chiếm 73.5%, g</w:t>
      </w:r>
      <w:r w:rsidR="00437C7E" w:rsidRPr="00FA5FD3">
        <w:rPr>
          <w:sz w:val="27"/>
          <w:szCs w:val="27"/>
          <w:lang w:val="vi-VN"/>
        </w:rPr>
        <w:t>iảng dạy các môn chuyên ngành</w:t>
      </w:r>
      <w:r w:rsidR="00437C7E" w:rsidRPr="00FA5FD3">
        <w:rPr>
          <w:sz w:val="27"/>
          <w:szCs w:val="27"/>
          <w:lang w:val="nl-NL"/>
        </w:rPr>
        <w:t xml:space="preserve"> là</w:t>
      </w:r>
      <w:r w:rsidR="00437C7E" w:rsidRPr="00FA5FD3">
        <w:rPr>
          <w:sz w:val="27"/>
          <w:szCs w:val="27"/>
          <w:lang w:val="vi-VN"/>
        </w:rPr>
        <w:t xml:space="preserve"> </w:t>
      </w:r>
      <w:r w:rsidR="004B00B1" w:rsidRPr="00FA5FD3">
        <w:rPr>
          <w:sz w:val="27"/>
          <w:szCs w:val="27"/>
          <w:lang w:val="nl-NL"/>
        </w:rPr>
        <w:t>809</w:t>
      </w:r>
      <w:r w:rsidR="00437C7E" w:rsidRPr="00FA5FD3">
        <w:rPr>
          <w:sz w:val="27"/>
          <w:szCs w:val="27"/>
          <w:lang w:val="vi-VN"/>
        </w:rPr>
        <w:t xml:space="preserve"> người</w:t>
      </w:r>
      <w:r w:rsidR="00437C7E" w:rsidRPr="00FA5FD3">
        <w:rPr>
          <w:sz w:val="27"/>
          <w:szCs w:val="27"/>
          <w:lang w:val="nl-NL"/>
        </w:rPr>
        <w:t xml:space="preserve"> chiếm 1</w:t>
      </w:r>
      <w:r w:rsidR="004B00B1" w:rsidRPr="00FA5FD3">
        <w:rPr>
          <w:sz w:val="27"/>
          <w:szCs w:val="27"/>
          <w:lang w:val="nl-NL"/>
        </w:rPr>
        <w:t>8</w:t>
      </w:r>
      <w:r w:rsidR="00437C7E" w:rsidRPr="00FA5FD3">
        <w:rPr>
          <w:sz w:val="27"/>
          <w:szCs w:val="27"/>
          <w:lang w:val="nl-NL"/>
        </w:rPr>
        <w:t>%, n</w:t>
      </w:r>
      <w:r w:rsidR="00437C7E" w:rsidRPr="00FA5FD3">
        <w:rPr>
          <w:sz w:val="27"/>
          <w:szCs w:val="27"/>
          <w:lang w:val="vi-VN"/>
        </w:rPr>
        <w:t>hà quản lý</w:t>
      </w:r>
      <w:r w:rsidR="00437C7E" w:rsidRPr="00FA5FD3">
        <w:rPr>
          <w:sz w:val="27"/>
          <w:szCs w:val="27"/>
          <w:lang w:val="nl-NL"/>
        </w:rPr>
        <w:t xml:space="preserve"> là</w:t>
      </w:r>
      <w:r w:rsidR="00437C7E" w:rsidRPr="00FA5FD3">
        <w:rPr>
          <w:sz w:val="27"/>
          <w:szCs w:val="27"/>
          <w:lang w:val="vi-VN"/>
        </w:rPr>
        <w:t xml:space="preserve"> </w:t>
      </w:r>
      <w:r w:rsidR="004B00B1" w:rsidRPr="00FA5FD3">
        <w:rPr>
          <w:sz w:val="27"/>
          <w:szCs w:val="27"/>
          <w:lang w:val="nl-NL"/>
        </w:rPr>
        <w:t>191</w:t>
      </w:r>
      <w:r w:rsidR="004B00B1" w:rsidRPr="00FA5FD3">
        <w:rPr>
          <w:sz w:val="27"/>
          <w:szCs w:val="27"/>
          <w:lang w:val="vi-VN"/>
        </w:rPr>
        <w:t xml:space="preserve"> </w:t>
      </w:r>
      <w:r w:rsidR="00437C7E" w:rsidRPr="00FA5FD3">
        <w:rPr>
          <w:sz w:val="27"/>
          <w:szCs w:val="27"/>
          <w:lang w:val="vi-VN"/>
        </w:rPr>
        <w:t>người</w:t>
      </w:r>
      <w:r w:rsidR="00437C7E" w:rsidRPr="00FA5FD3">
        <w:rPr>
          <w:sz w:val="27"/>
          <w:szCs w:val="27"/>
          <w:lang w:val="nl-NL"/>
        </w:rPr>
        <w:t xml:space="preserve">, </w:t>
      </w:r>
      <w:r w:rsidR="00437C7E" w:rsidRPr="00FA5FD3">
        <w:rPr>
          <w:sz w:val="27"/>
          <w:szCs w:val="27"/>
          <w:lang w:val="vi-VN"/>
        </w:rPr>
        <w:t>Nghiên cứu khoa học và trao đổi học thuật</w:t>
      </w:r>
      <w:r w:rsidR="00437C7E" w:rsidRPr="00FA5FD3">
        <w:rPr>
          <w:sz w:val="27"/>
          <w:szCs w:val="27"/>
          <w:lang w:val="nl-NL"/>
        </w:rPr>
        <w:t xml:space="preserve"> là </w:t>
      </w:r>
      <w:r w:rsidR="00437C7E" w:rsidRPr="00FA5FD3">
        <w:rPr>
          <w:sz w:val="27"/>
          <w:szCs w:val="27"/>
          <w:lang w:val="vi-VN"/>
        </w:rPr>
        <w:t>5</w:t>
      </w:r>
      <w:r w:rsidR="004B00B1" w:rsidRPr="00FA5FD3">
        <w:rPr>
          <w:sz w:val="27"/>
          <w:szCs w:val="27"/>
          <w:lang w:val="nl-NL"/>
        </w:rPr>
        <w:t>9</w:t>
      </w:r>
      <w:r w:rsidR="00437C7E" w:rsidRPr="00FA5FD3">
        <w:rPr>
          <w:sz w:val="27"/>
          <w:szCs w:val="27"/>
          <w:lang w:val="vi-VN"/>
        </w:rPr>
        <w:t xml:space="preserve"> người </w:t>
      </w:r>
      <w:r w:rsidR="00437C7E" w:rsidRPr="00FA5FD3">
        <w:rPr>
          <w:sz w:val="27"/>
          <w:szCs w:val="27"/>
          <w:lang w:val="nl-NL"/>
        </w:rPr>
        <w:t>và số còn lại là công việc k</w:t>
      </w:r>
      <w:r w:rsidR="00437C7E" w:rsidRPr="00FA5FD3">
        <w:rPr>
          <w:sz w:val="27"/>
          <w:szCs w:val="27"/>
          <w:lang w:val="vi-VN"/>
        </w:rPr>
        <w:t>hác 20</w:t>
      </w:r>
      <w:r w:rsidR="004B00B1" w:rsidRPr="00FA5FD3">
        <w:rPr>
          <w:sz w:val="27"/>
          <w:szCs w:val="27"/>
          <w:lang w:val="nl-NL"/>
        </w:rPr>
        <w:t>6</w:t>
      </w:r>
      <w:r w:rsidR="00437C7E" w:rsidRPr="00FA5FD3">
        <w:rPr>
          <w:sz w:val="27"/>
          <w:szCs w:val="27"/>
          <w:lang w:val="vi-VN"/>
        </w:rPr>
        <w:t xml:space="preserve"> người</w:t>
      </w:r>
      <w:r w:rsidR="00437C7E" w:rsidRPr="00FA5FD3">
        <w:rPr>
          <w:sz w:val="27"/>
          <w:szCs w:val="27"/>
          <w:lang w:val="nl-NL"/>
        </w:rPr>
        <w:t>. Một số địa phương nổi bật có nhiều chuyên gia nước ngoài làm việc tạc các cơ sở giáo dục</w:t>
      </w:r>
      <w:r w:rsidR="004B00B1" w:rsidRPr="00FA5FD3">
        <w:rPr>
          <w:sz w:val="27"/>
          <w:szCs w:val="27"/>
          <w:lang w:val="nl-NL"/>
        </w:rPr>
        <w:t xml:space="preserve"> như</w:t>
      </w:r>
      <w:r w:rsidR="00437C7E" w:rsidRPr="00FA5FD3">
        <w:rPr>
          <w:sz w:val="27"/>
          <w:szCs w:val="27"/>
          <w:lang w:val="nl-NL"/>
        </w:rPr>
        <w:t xml:space="preserve"> </w:t>
      </w:r>
      <w:r w:rsidR="00437C7E" w:rsidRPr="00FA5FD3">
        <w:rPr>
          <w:sz w:val="27"/>
          <w:szCs w:val="27"/>
          <w:lang w:val="vi-VN"/>
        </w:rPr>
        <w:t>Hà Nội</w:t>
      </w:r>
      <w:r w:rsidR="004B00B1" w:rsidRPr="00FA5FD3">
        <w:rPr>
          <w:sz w:val="27"/>
          <w:szCs w:val="27"/>
          <w:lang w:val="nl-NL"/>
        </w:rPr>
        <w:t>, Hồ Chí Minh và Ninh Bình</w:t>
      </w:r>
      <w:r w:rsidR="00437C7E" w:rsidRPr="00FA5FD3">
        <w:rPr>
          <w:sz w:val="27"/>
          <w:szCs w:val="27"/>
          <w:lang w:val="vi-VN"/>
        </w:rPr>
        <w:t>.</w:t>
      </w:r>
      <w:r w:rsidR="00437C7E" w:rsidRPr="00FA5FD3">
        <w:rPr>
          <w:sz w:val="27"/>
          <w:szCs w:val="27"/>
          <w:lang w:val="nl-NL"/>
        </w:rPr>
        <w:t xml:space="preserve"> </w:t>
      </w:r>
      <w:r w:rsidR="00437C7E" w:rsidRPr="00FA5FD3">
        <w:rPr>
          <w:sz w:val="27"/>
          <w:szCs w:val="27"/>
          <w:lang w:val="vi-VN"/>
        </w:rPr>
        <w:t>Các địa phương khác có số lượng đáng kể bao gồm</w:t>
      </w:r>
      <w:r w:rsidR="00437C7E" w:rsidRPr="00FA5FD3">
        <w:rPr>
          <w:sz w:val="27"/>
          <w:szCs w:val="27"/>
          <w:lang w:val="nl-NL"/>
        </w:rPr>
        <w:t>:</w:t>
      </w:r>
      <w:r w:rsidR="00437C7E" w:rsidRPr="00FA5FD3">
        <w:rPr>
          <w:sz w:val="27"/>
          <w:szCs w:val="27"/>
          <w:lang w:val="vi-VN"/>
        </w:rPr>
        <w:t xml:space="preserve"> Hưng Yên (432 người), Phú Thọ (286 người) và TP Hải Phòng (252 người).</w:t>
      </w:r>
      <w:r w:rsidR="00437C7E" w:rsidRPr="00FA5FD3">
        <w:rPr>
          <w:sz w:val="27"/>
          <w:szCs w:val="27"/>
          <w:lang w:val="nl-NL"/>
        </w:rPr>
        <w:t xml:space="preserve"> </w:t>
      </w:r>
      <w:r w:rsidR="00437C7E" w:rsidRPr="00FA5FD3">
        <w:rPr>
          <w:sz w:val="27"/>
          <w:szCs w:val="27"/>
          <w:lang w:val="vi-VN"/>
        </w:rPr>
        <w:t>Một số tỉnh không ghi nhận chuyên gia nước ngoài nào là Tây Ninh, Hà Tĩnh, Cà Mau, Vĩnh Long</w:t>
      </w:r>
      <w:r w:rsidRPr="00FA5FD3">
        <w:rPr>
          <w:rFonts w:eastAsia="Calibri"/>
          <w:kern w:val="2"/>
          <w:sz w:val="27"/>
          <w:szCs w:val="27"/>
          <w:lang w:val="nl-NL"/>
          <w14:ligatures w14:val="standardContextual"/>
        </w:rPr>
        <w:t>.</w:t>
      </w:r>
      <w:r w:rsidR="00B15C06" w:rsidRPr="00FA5FD3">
        <w:rPr>
          <w:rFonts w:eastAsia="Calibri"/>
          <w:kern w:val="2"/>
          <w:sz w:val="27"/>
          <w:szCs w:val="27"/>
          <w:lang w:val="nl-NL"/>
          <w14:ligatures w14:val="standardContextual"/>
        </w:rPr>
        <w:t xml:space="preserve"> </w:t>
      </w:r>
    </w:p>
    <w:p w14:paraId="58644779" w14:textId="5713C5C2" w:rsidR="005253F5" w:rsidRPr="00FA5FD3" w:rsidRDefault="005253F5" w:rsidP="00FA5FD3">
      <w:pPr>
        <w:pStyle w:val="BodyText"/>
        <w:widowControl w:val="0"/>
        <w:numPr>
          <w:ilvl w:val="0"/>
          <w:numId w:val="15"/>
        </w:numPr>
        <w:tabs>
          <w:tab w:val="left" w:pos="851"/>
        </w:tabs>
        <w:spacing w:after="0" w:line="247" w:lineRule="auto"/>
        <w:ind w:left="0" w:firstLine="567"/>
        <w:jc w:val="both"/>
        <w:rPr>
          <w:rFonts w:eastAsia="Calibri"/>
          <w:kern w:val="2"/>
          <w:sz w:val="27"/>
          <w:szCs w:val="27"/>
          <w:lang w:val="nl-NL"/>
          <w14:ligatures w14:val="standardContextual"/>
        </w:rPr>
      </w:pPr>
      <w:r w:rsidRPr="00FA5FD3">
        <w:rPr>
          <w:sz w:val="27"/>
          <w:szCs w:val="27"/>
          <w:lang w:val="nl-NL"/>
        </w:rPr>
        <w:t xml:space="preserve">Hạn chế, khó khăn: </w:t>
      </w:r>
      <w:r w:rsidR="00B15C06" w:rsidRPr="00FA5FD3">
        <w:rPr>
          <w:sz w:val="27"/>
          <w:szCs w:val="27"/>
          <w:lang w:val="nl-NL"/>
        </w:rPr>
        <w:t>Mặc dù đã đạt được những kết quả tích cực từ hành lang pháp lý với các quy định của Bộ Luật Lao động, Nghị định quản lý người lao động nước ngoài tại Việt Nam, chất lượng đội ngũ chuyên gia được đánh giá cao, nhưng vẫn còn nhiều hạn chế, khó khăn và vướng mắc ảnh hưởng đến kết quả thu hút đội ngũ lao động nước ngoài. Đáng kể nhất là thủ tục hành chính</w:t>
      </w:r>
      <w:r w:rsidR="00FA2F8A" w:rsidRPr="00FA5FD3">
        <w:rPr>
          <w:sz w:val="27"/>
          <w:szCs w:val="27"/>
          <w:lang w:val="nl-NL"/>
        </w:rPr>
        <w:t xml:space="preserve"> (TTHC)</w:t>
      </w:r>
      <w:r w:rsidR="00B15C06" w:rsidRPr="00FA5FD3">
        <w:rPr>
          <w:sz w:val="27"/>
          <w:szCs w:val="27"/>
          <w:lang w:val="nl-NL"/>
        </w:rPr>
        <w:t xml:space="preserve"> nhiều phức tạp, rắc rối, thời gian xử lý chậm. Hồ sơ cấp/miễn </w:t>
      </w:r>
      <w:r w:rsidR="00FA2F8A" w:rsidRPr="00FA5FD3">
        <w:rPr>
          <w:sz w:val="27"/>
          <w:szCs w:val="27"/>
          <w:lang w:val="nl-NL"/>
        </w:rPr>
        <w:t>giấy phép lao động (</w:t>
      </w:r>
      <w:r w:rsidR="00B15C06" w:rsidRPr="00FA5FD3">
        <w:rPr>
          <w:sz w:val="27"/>
          <w:szCs w:val="27"/>
          <w:lang w:val="nl-NL"/>
        </w:rPr>
        <w:t>GPLĐ</w:t>
      </w:r>
      <w:r w:rsidR="00FA2F8A" w:rsidRPr="00FA5FD3">
        <w:rPr>
          <w:sz w:val="27"/>
          <w:szCs w:val="27"/>
          <w:lang w:val="nl-NL"/>
        </w:rPr>
        <w:t>)</w:t>
      </w:r>
      <w:r w:rsidR="00B15C06" w:rsidRPr="00FA5FD3">
        <w:rPr>
          <w:sz w:val="27"/>
          <w:szCs w:val="27"/>
          <w:lang w:val="nl-NL"/>
        </w:rPr>
        <w:t xml:space="preserve"> đòi hỏi nhiều giấy tờ phải hợp pháp hóa lãnh sự, dịch thuật công chứng, gây tốn thời gian và chi phí. Việc phải đăng tin tuyển dụng lao động Việt Nam thay thế trong 15 ngày trước khi nộp hồ sơ cấp GPLĐ gây mất thời gian. Thủ tục gia hạn GPLĐ phức tạp, chỉ được gia hạn một lần sau đó phải xin cấp mới, gây khó khăn cho các đơn vị. Thời gian của GPLĐ được 2 năm</w:t>
      </w:r>
      <w:r w:rsidR="00FA2F8A" w:rsidRPr="00FA5FD3">
        <w:rPr>
          <w:sz w:val="27"/>
          <w:szCs w:val="27"/>
          <w:lang w:val="nl-NL"/>
        </w:rPr>
        <w:t>, sau đó</w:t>
      </w:r>
      <w:r w:rsidR="00B15C06" w:rsidRPr="00FA5FD3">
        <w:rPr>
          <w:sz w:val="27"/>
          <w:szCs w:val="27"/>
          <w:lang w:val="nl-NL"/>
        </w:rPr>
        <w:t xml:space="preserve"> phải làm mới nên gây nhiều khó khăn cho các đơn vị sử dụng người nước ngoài.</w:t>
      </w:r>
      <w:r w:rsidR="00AF7770" w:rsidRPr="00FA5FD3">
        <w:rPr>
          <w:sz w:val="27"/>
          <w:szCs w:val="27"/>
          <w:lang w:val="nl-NL"/>
        </w:rPr>
        <w:t xml:space="preserve"> Mức lương và chính sách đãi ngộ tại nhiều cơ sở công lập chưa đủ sức cạnh tranh so với thị trường lao động quốc tế. Việc hỗ trợ ăn ở, đi lại, bảo hiểm y tế còn rất hạn chế. Nhiều tỉnh thành chưa thu hút được chuyên gia nước ngoài đến làm việc điển hình như Lào Cai và Yên Bái. Quy trình công chứng, dịch thuật, hợp pháp hóa tốn nhiều chi phí và thời gian. Việc công nhận chứng chỉ sư phạm với giáo viên ngôn ngữ, thỉnh giảng chưa thật sự linh hoạt. Việc </w:t>
      </w:r>
      <w:r w:rsidR="00AF7770" w:rsidRPr="00FA5FD3">
        <w:rPr>
          <w:sz w:val="27"/>
          <w:szCs w:val="27"/>
          <w:lang w:val="nl-NL"/>
        </w:rPr>
        <w:lastRenderedPageBreak/>
        <w:t>công nhận văn bằng, chứng chỉ quốc tế chưa có cơ chế rõ ràng và nhất quán. Đặc biệt, chưa có danh mục các loại chứng chỉ quốc tế như TESOL, TEFL được chấp nhận chính thức, do chất lượng không đồng đều từ hàng trăm tổ chức cấp.</w:t>
      </w:r>
    </w:p>
    <w:p w14:paraId="35E6F1F0" w14:textId="6E2E4D13" w:rsidR="005253F5" w:rsidRPr="00FA5FD3" w:rsidRDefault="005253F5" w:rsidP="00FA5FD3">
      <w:pPr>
        <w:pStyle w:val="BodyText"/>
        <w:widowControl w:val="0"/>
        <w:spacing w:after="0" w:line="247" w:lineRule="auto"/>
        <w:ind w:firstLine="567"/>
        <w:jc w:val="both"/>
        <w:rPr>
          <w:sz w:val="27"/>
          <w:szCs w:val="27"/>
          <w:lang w:val="nl-NL"/>
        </w:rPr>
      </w:pPr>
      <w:r w:rsidRPr="00FA5FD3">
        <w:rPr>
          <w:sz w:val="27"/>
          <w:szCs w:val="27"/>
          <w:lang w:val="nl-NL"/>
        </w:rPr>
        <w:t xml:space="preserve">b) </w:t>
      </w:r>
      <w:r w:rsidR="00AF7770" w:rsidRPr="00FA5FD3">
        <w:rPr>
          <w:sz w:val="27"/>
          <w:szCs w:val="27"/>
          <w:lang w:val="nl-NL"/>
        </w:rPr>
        <w:t xml:space="preserve">Tổng hợp tại các </w:t>
      </w:r>
      <w:r w:rsidR="00954B34" w:rsidRPr="00FA5FD3">
        <w:rPr>
          <w:sz w:val="27"/>
          <w:szCs w:val="27"/>
          <w:lang w:val="nl-NL"/>
        </w:rPr>
        <w:t>CSGDĐH</w:t>
      </w:r>
      <w:r w:rsidRPr="00FA5FD3">
        <w:rPr>
          <w:sz w:val="27"/>
          <w:szCs w:val="27"/>
          <w:lang w:val="nl-NL"/>
        </w:rPr>
        <w:t>:</w:t>
      </w:r>
    </w:p>
    <w:p w14:paraId="39C19478" w14:textId="5ACC55DA" w:rsidR="008C7BD5" w:rsidRPr="00FA5FD3" w:rsidRDefault="005253F5" w:rsidP="00FA5FD3">
      <w:pPr>
        <w:pStyle w:val="ListParagraph"/>
        <w:tabs>
          <w:tab w:val="left" w:pos="1134"/>
        </w:tabs>
        <w:spacing w:line="247" w:lineRule="auto"/>
        <w:ind w:left="0" w:firstLine="567"/>
        <w:contextualSpacing w:val="0"/>
        <w:jc w:val="both"/>
        <w:rPr>
          <w:rFonts w:ascii="Times New Roman" w:hAnsi="Times New Roman"/>
          <w:color w:val="000000"/>
          <w:sz w:val="27"/>
          <w:szCs w:val="27"/>
          <w:lang w:val="de-DE"/>
        </w:rPr>
      </w:pPr>
      <w:r w:rsidRPr="00FA5FD3">
        <w:rPr>
          <w:rFonts w:ascii="Times New Roman" w:eastAsia="Calibri" w:hAnsi="Times New Roman"/>
          <w:kern w:val="2"/>
          <w:sz w:val="27"/>
          <w:szCs w:val="27"/>
          <w:lang w:val="nl-NL"/>
          <w14:ligatures w14:val="standardContextual"/>
        </w:rPr>
        <w:t>- Kết quả thực hiện:</w:t>
      </w:r>
      <w:r w:rsidR="005A5C04" w:rsidRPr="00FA5FD3">
        <w:rPr>
          <w:rFonts w:ascii="Times New Roman" w:eastAsia="Calibri" w:hAnsi="Times New Roman"/>
          <w:kern w:val="2"/>
          <w:sz w:val="27"/>
          <w:szCs w:val="27"/>
          <w:lang w:val="nl-NL"/>
          <w14:ligatures w14:val="standardContextual"/>
        </w:rPr>
        <w:t xml:space="preserve"> </w:t>
      </w:r>
      <w:r w:rsidR="001C40F0" w:rsidRPr="00FA5FD3">
        <w:rPr>
          <w:rFonts w:ascii="Times New Roman" w:eastAsia="Calibri" w:hAnsi="Times New Roman"/>
          <w:kern w:val="2"/>
          <w:sz w:val="27"/>
          <w:szCs w:val="27"/>
          <w:lang w:val="nl-NL"/>
          <w14:ligatures w14:val="standardContextual"/>
        </w:rPr>
        <w:t>trên cơ sở</w:t>
      </w:r>
      <w:r w:rsidR="008C7BD5" w:rsidRPr="00FA5FD3">
        <w:rPr>
          <w:rFonts w:ascii="Times New Roman" w:eastAsia="Calibri" w:hAnsi="Times New Roman"/>
          <w:kern w:val="2"/>
          <w:sz w:val="27"/>
          <w:szCs w:val="27"/>
          <w:lang w:val="nl-NL"/>
          <w14:ligatures w14:val="standardContextual"/>
        </w:rPr>
        <w:t xml:space="preserve"> tổng hợp các báo cáo của</w:t>
      </w:r>
      <w:r w:rsidR="001C40F0" w:rsidRPr="00FA5FD3">
        <w:rPr>
          <w:rFonts w:ascii="Times New Roman" w:eastAsia="Calibri" w:hAnsi="Times New Roman"/>
          <w:kern w:val="2"/>
          <w:sz w:val="27"/>
          <w:szCs w:val="27"/>
          <w:lang w:val="nl-NL"/>
          <w14:ligatures w14:val="standardContextual"/>
        </w:rPr>
        <w:t xml:space="preserve"> 110/241 </w:t>
      </w:r>
      <w:r w:rsidR="001C40F0" w:rsidRPr="00FA5FD3">
        <w:rPr>
          <w:rFonts w:ascii="Times New Roman" w:hAnsi="Times New Roman"/>
          <w:sz w:val="27"/>
          <w:szCs w:val="27"/>
          <w:lang w:val="nl-NL"/>
        </w:rPr>
        <w:t xml:space="preserve">CSGDĐH. Trong giai đoạn 2020-2025, có </w:t>
      </w:r>
      <w:r w:rsidR="001C40F0" w:rsidRPr="00FA5FD3">
        <w:rPr>
          <w:rFonts w:ascii="Times New Roman" w:hAnsi="Times New Roman"/>
          <w:bCs/>
          <w:spacing w:val="4"/>
          <w:sz w:val="27"/>
          <w:szCs w:val="27"/>
          <w:lang w:val="pt-BR"/>
        </w:rPr>
        <w:t xml:space="preserve">35 trường (31,8%) có dưới 02 người làm việc, 12 trường (10,9%) có từ 3-5 người, 5 trường (4,5%) từ 5-10 người, 16 (14,5%) trường tiếp nhận trên 10 người (Trường ĐH RMIT &gt;300 người, ĐH Ngoại thương khoảng 200 người và trường ĐH Thương mại khoảng 100 người. </w:t>
      </w:r>
      <w:r w:rsidR="001C40F0" w:rsidRPr="00FA5FD3">
        <w:rPr>
          <w:rFonts w:ascii="Times New Roman" w:hAnsi="Times New Roman"/>
          <w:bCs/>
          <w:sz w:val="27"/>
          <w:szCs w:val="27"/>
          <w:lang w:val="de-DE"/>
        </w:rPr>
        <w:t xml:space="preserve">Nhìn chung, các CSGDĐH đã ban hành quy định về quản lý các hoạt động đối ngoại và quy trình đề nghị cấp, gia hạn thị thực và giấy phép lao động cho người nước ngoài và phân công </w:t>
      </w:r>
      <w:r w:rsidR="001C40F0" w:rsidRPr="00FA5FD3">
        <w:rPr>
          <w:rFonts w:ascii="Times New Roman" w:hAnsi="Times New Roman"/>
          <w:sz w:val="27"/>
          <w:szCs w:val="27"/>
          <w:lang w:val="de-DE"/>
        </w:rPr>
        <w:t>đơn vị đầu mối hỗ trợ xử lý hồ sơ để tiếp nhận chuyên gia nước ngoài vào làm việc</w:t>
      </w:r>
      <w:r w:rsidR="008C7BD5" w:rsidRPr="00FA5FD3">
        <w:rPr>
          <w:rFonts w:ascii="Times New Roman" w:hAnsi="Times New Roman"/>
          <w:sz w:val="27"/>
          <w:szCs w:val="27"/>
          <w:lang w:val="de-DE"/>
        </w:rPr>
        <w:t xml:space="preserve">. </w:t>
      </w:r>
      <w:r w:rsidR="008C7BD5" w:rsidRPr="00FA5FD3">
        <w:rPr>
          <w:rFonts w:ascii="Times New Roman" w:hAnsi="Times New Roman"/>
          <w:color w:val="000000"/>
          <w:sz w:val="27"/>
          <w:szCs w:val="27"/>
          <w:lang w:val="de-DE"/>
        </w:rPr>
        <w:t xml:space="preserve">Các CSGDNN đều </w:t>
      </w:r>
      <w:r w:rsidR="00FA2F8A" w:rsidRPr="00FA5FD3">
        <w:rPr>
          <w:rFonts w:ascii="Times New Roman" w:hAnsi="Times New Roman"/>
          <w:color w:val="000000"/>
          <w:sz w:val="27"/>
          <w:szCs w:val="27"/>
          <w:lang w:val="de-DE"/>
        </w:rPr>
        <w:t xml:space="preserve">bảo </w:t>
      </w:r>
      <w:r w:rsidR="008C7BD5" w:rsidRPr="00FA5FD3">
        <w:rPr>
          <w:rFonts w:ascii="Times New Roman" w:hAnsi="Times New Roman"/>
          <w:color w:val="000000"/>
          <w:sz w:val="27"/>
          <w:szCs w:val="27"/>
          <w:lang w:val="de-DE"/>
        </w:rPr>
        <w:t xml:space="preserve">đảm chính sách, chế độ đối với lao động nước ngoài như tiền lương (đối với lao động hợp đồng) và hỗ trợ nhà ở, sinh hoạt (đối với </w:t>
      </w:r>
      <w:r w:rsidR="00FA2F8A" w:rsidRPr="00FA5FD3">
        <w:rPr>
          <w:rFonts w:ascii="Times New Roman" w:hAnsi="Times New Roman"/>
          <w:color w:val="000000"/>
          <w:sz w:val="27"/>
          <w:szCs w:val="27"/>
          <w:lang w:val="de-DE"/>
        </w:rPr>
        <w:t>TNV</w:t>
      </w:r>
      <w:r w:rsidR="008C7BD5" w:rsidRPr="00FA5FD3">
        <w:rPr>
          <w:rFonts w:ascii="Times New Roman" w:hAnsi="Times New Roman"/>
          <w:color w:val="000000"/>
          <w:sz w:val="27"/>
          <w:szCs w:val="27"/>
          <w:lang w:val="de-DE"/>
        </w:rPr>
        <w:t xml:space="preserve"> không nhận lương). Về lĩnh vực công tác, đa số GVNN đến làm việc để giảng dạy ngoại ngữ (các ngôn ngữ: Trung Quốc, Hàn Quốc, Nhật Bản, Anh), hoặc 1 số ít làm chuyên gia ODA (theo dự án). Nhiều </w:t>
      </w:r>
      <w:r w:rsidR="00FA2F8A" w:rsidRPr="00FA5FD3">
        <w:rPr>
          <w:rFonts w:ascii="Times New Roman" w:hAnsi="Times New Roman"/>
          <w:color w:val="000000"/>
          <w:sz w:val="27"/>
          <w:szCs w:val="27"/>
          <w:lang w:val="de-DE"/>
        </w:rPr>
        <w:t>CSGD</w:t>
      </w:r>
      <w:r w:rsidR="008C7BD5" w:rsidRPr="00FA5FD3">
        <w:rPr>
          <w:rFonts w:ascii="Times New Roman" w:hAnsi="Times New Roman"/>
          <w:color w:val="000000"/>
          <w:sz w:val="27"/>
          <w:szCs w:val="27"/>
          <w:lang w:val="de-DE"/>
        </w:rPr>
        <w:t xml:space="preserve"> đào tạo chuyên sâu về kỹ thuật nhưng số lượng giáo viên nước ngoài chủ yếu sang giảng dạy ngoại ngữ, các chuyên ngành khác có ít hoặc hầu như không có chuyên gia NN  (ví dụ: ĐH BK Hà Nội, Trường ĐH Bách khoa TP HCM tỷ trọng giảng viên NN giảng dạy tiếng Nhật chiếm đa số, hiện trường lại không có GVNN dạy các ngành công nghệ; ĐH Quốc gia Hà Nội  số lượng GVNN dạy chuyên ngành rất ít). Có một số đại học chuyên ngành tài chính, kinh tế không có người nước ngoài đến làm việc như Học viện tài chính. </w:t>
      </w:r>
    </w:p>
    <w:p w14:paraId="06BACF6D" w14:textId="62769270" w:rsidR="005253F5" w:rsidRPr="00FA5FD3" w:rsidRDefault="008C7BD5" w:rsidP="00FA5FD3">
      <w:pPr>
        <w:pStyle w:val="BodyText"/>
        <w:widowControl w:val="0"/>
        <w:tabs>
          <w:tab w:val="left" w:pos="851"/>
        </w:tabs>
        <w:spacing w:after="0" w:line="247" w:lineRule="auto"/>
        <w:ind w:firstLine="567"/>
        <w:jc w:val="both"/>
        <w:rPr>
          <w:bCs/>
          <w:spacing w:val="4"/>
          <w:sz w:val="27"/>
          <w:szCs w:val="27"/>
          <w:lang w:val="pt-BR"/>
        </w:rPr>
      </w:pPr>
      <w:r w:rsidRPr="00FA5FD3">
        <w:rPr>
          <w:color w:val="000000"/>
          <w:sz w:val="27"/>
          <w:szCs w:val="27"/>
          <w:lang w:val="de-DE"/>
        </w:rPr>
        <w:t xml:space="preserve">Sự hỗ trợ của chuyên gia nước ngoài trong công tác giảng dạy tại các </w:t>
      </w:r>
      <w:r w:rsidR="002C5EBF" w:rsidRPr="00FA5FD3">
        <w:rPr>
          <w:sz w:val="27"/>
          <w:szCs w:val="27"/>
          <w:lang w:val="de-DE"/>
        </w:rPr>
        <w:t>CSGDĐH</w:t>
      </w:r>
      <w:r w:rsidRPr="00FA5FD3">
        <w:rPr>
          <w:color w:val="000000"/>
          <w:sz w:val="27"/>
          <w:szCs w:val="27"/>
          <w:lang w:val="de-DE"/>
        </w:rPr>
        <w:t xml:space="preserve"> góp phần nâng cao năng lực ngoại ngữ và trình độ chuyên môn cũng như phương pháp giảng dạy của giảng viên Việt Nam. Tuy nhiên, trong quá trình triển khai thực tế, vẫn còn tồn tại một số bất cập liên quan đến thủ tục pháp lý, thủ tục hành chính và công tác quản lý.</w:t>
      </w:r>
    </w:p>
    <w:p w14:paraId="05AE91C4" w14:textId="607637CF" w:rsidR="008C7BD5" w:rsidRPr="00FA5FD3" w:rsidRDefault="005A5C04" w:rsidP="00FA5FD3">
      <w:pPr>
        <w:spacing w:line="247" w:lineRule="auto"/>
        <w:ind w:firstLine="567"/>
        <w:jc w:val="both"/>
        <w:rPr>
          <w:rFonts w:ascii="Times New Roman" w:hAnsi="Times New Roman"/>
          <w:sz w:val="27"/>
          <w:szCs w:val="27"/>
          <w:lang w:val="nl-NL"/>
        </w:rPr>
      </w:pPr>
      <w:r w:rsidRPr="00FA5FD3">
        <w:rPr>
          <w:rFonts w:ascii="Times New Roman" w:hAnsi="Times New Roman"/>
          <w:sz w:val="27"/>
          <w:szCs w:val="27"/>
          <w:lang w:val="nl-NL"/>
        </w:rPr>
        <w:t>- Hạn chế, khó khăn</w:t>
      </w:r>
      <w:r w:rsidR="00082064" w:rsidRPr="00FA5FD3">
        <w:rPr>
          <w:rFonts w:ascii="Times New Roman" w:hAnsi="Times New Roman"/>
          <w:sz w:val="27"/>
          <w:szCs w:val="27"/>
          <w:lang w:val="nl-NL"/>
        </w:rPr>
        <w:t>:</w:t>
      </w:r>
    </w:p>
    <w:p w14:paraId="1D107327" w14:textId="0C072A35" w:rsidR="008C7BD5" w:rsidRPr="00FA5FD3" w:rsidRDefault="008C7BD5" w:rsidP="00FA5FD3">
      <w:pPr>
        <w:spacing w:line="247" w:lineRule="auto"/>
        <w:ind w:firstLine="567"/>
        <w:jc w:val="both"/>
        <w:rPr>
          <w:rFonts w:ascii="Times New Roman" w:hAnsi="Times New Roman"/>
          <w:sz w:val="27"/>
          <w:szCs w:val="27"/>
          <w:lang w:val="de-DE"/>
        </w:rPr>
      </w:pPr>
      <w:r w:rsidRPr="00FA5FD3">
        <w:rPr>
          <w:rFonts w:ascii="Times New Roman" w:hAnsi="Times New Roman"/>
          <w:sz w:val="27"/>
          <w:szCs w:val="27"/>
          <w:lang w:val="de-DE"/>
        </w:rPr>
        <w:t>+ Tên ngành hoặc chuyên ngành giảng dạy trong hệ thống giáo dục các nước có sự khác nhau và khác với danh mục đào tạo của Việt Nam, gây khó khăn cho việc xác định ngành phù hợp</w:t>
      </w:r>
      <w:r w:rsidRPr="00FA5FD3">
        <w:rPr>
          <w:rFonts w:ascii="Times New Roman" w:hAnsi="Times New Roman"/>
          <w:b/>
          <w:i/>
          <w:sz w:val="27"/>
          <w:szCs w:val="27"/>
          <w:lang w:val="de-DE"/>
        </w:rPr>
        <w:t xml:space="preserve"> </w:t>
      </w:r>
      <w:r w:rsidRPr="00FA5FD3">
        <w:rPr>
          <w:rFonts w:ascii="Times New Roman" w:hAnsi="Times New Roman"/>
          <w:sz w:val="27"/>
          <w:szCs w:val="27"/>
          <w:lang w:val="de-DE"/>
        </w:rPr>
        <w:t>với vị trí việc làm, chuyên môn giảng dạy của giáo viên nước ngoài khi làm thủ tục cấp GPLĐ.</w:t>
      </w:r>
    </w:p>
    <w:p w14:paraId="1B1E618F" w14:textId="217D109C" w:rsidR="008C7BD5" w:rsidRPr="00FA5FD3" w:rsidRDefault="002C5EBF" w:rsidP="00FA5FD3">
      <w:pPr>
        <w:spacing w:line="247" w:lineRule="auto"/>
        <w:ind w:firstLine="567"/>
        <w:jc w:val="both"/>
        <w:rPr>
          <w:rFonts w:ascii="Times New Roman" w:hAnsi="Times New Roman"/>
          <w:sz w:val="27"/>
          <w:szCs w:val="27"/>
          <w:lang w:val="de-DE"/>
        </w:rPr>
      </w:pPr>
      <w:r w:rsidRPr="00FA5FD3">
        <w:rPr>
          <w:rFonts w:ascii="Times New Roman" w:hAnsi="Times New Roman"/>
          <w:sz w:val="27"/>
          <w:szCs w:val="27"/>
          <w:lang w:val="de-DE"/>
        </w:rPr>
        <w:t xml:space="preserve">+ </w:t>
      </w:r>
      <w:r w:rsidR="008C7BD5" w:rsidRPr="00FA5FD3">
        <w:rPr>
          <w:rFonts w:ascii="Times New Roman" w:hAnsi="Times New Roman"/>
          <w:sz w:val="27"/>
          <w:szCs w:val="27"/>
          <w:lang w:val="de-DE"/>
        </w:rPr>
        <w:t xml:space="preserve">Hiện nay chưa có cơ chế, quy định tạo điều kiện và thu hút người nước ngoài có trình độ chuyên môn cao (có bằng Tiến sĩ hoặc giáo sư) vào giảng dạy, nghiên cứu tại các </w:t>
      </w:r>
      <w:r w:rsidRPr="00FA5FD3">
        <w:rPr>
          <w:rFonts w:ascii="Times New Roman" w:hAnsi="Times New Roman"/>
          <w:sz w:val="27"/>
          <w:szCs w:val="27"/>
          <w:lang w:val="de-DE"/>
        </w:rPr>
        <w:t>CSGDĐH</w:t>
      </w:r>
      <w:r w:rsidR="008C7BD5" w:rsidRPr="00FA5FD3">
        <w:rPr>
          <w:rFonts w:ascii="Times New Roman" w:hAnsi="Times New Roman"/>
          <w:sz w:val="27"/>
          <w:szCs w:val="27"/>
          <w:lang w:val="de-DE"/>
        </w:rPr>
        <w:t xml:space="preserve"> tại Việt Nam. Các CSGD đại học, nhất là các trường có chương trình liên kết 2+2, chương trình dạy bằng tiếng Anh, chương trình tiên tiến có nhu cầu mời giáo sư là người nước ngoài tham gia giảng dạy và </w:t>
      </w:r>
      <w:r w:rsidRPr="00FA5FD3">
        <w:rPr>
          <w:rFonts w:ascii="Times New Roman" w:hAnsi="Times New Roman"/>
          <w:sz w:val="27"/>
          <w:szCs w:val="27"/>
          <w:lang w:val="de-DE"/>
        </w:rPr>
        <w:t>nghiên cứu khoa học (</w:t>
      </w:r>
      <w:r w:rsidR="008C7BD5" w:rsidRPr="00FA5FD3">
        <w:rPr>
          <w:rFonts w:ascii="Times New Roman" w:hAnsi="Times New Roman"/>
          <w:sz w:val="27"/>
          <w:szCs w:val="27"/>
          <w:lang w:val="de-DE"/>
        </w:rPr>
        <w:t>NCKH</w:t>
      </w:r>
      <w:r w:rsidRPr="00FA5FD3">
        <w:rPr>
          <w:rFonts w:ascii="Times New Roman" w:hAnsi="Times New Roman"/>
          <w:sz w:val="27"/>
          <w:szCs w:val="27"/>
          <w:lang w:val="de-DE"/>
        </w:rPr>
        <w:t>)</w:t>
      </w:r>
      <w:r w:rsidR="008C7BD5" w:rsidRPr="00FA5FD3">
        <w:rPr>
          <w:rFonts w:ascii="Times New Roman" w:hAnsi="Times New Roman"/>
          <w:sz w:val="27"/>
          <w:szCs w:val="27"/>
          <w:lang w:val="de-DE"/>
        </w:rPr>
        <w:t xml:space="preserve">, thúc đẩy hợp tác giảng dạy, </w:t>
      </w:r>
      <w:r w:rsidRPr="00FA5FD3">
        <w:rPr>
          <w:rFonts w:ascii="Times New Roman" w:hAnsi="Times New Roman"/>
          <w:sz w:val="27"/>
          <w:szCs w:val="27"/>
          <w:lang w:val="de-DE"/>
        </w:rPr>
        <w:t>NCKH</w:t>
      </w:r>
      <w:r w:rsidR="008C7BD5" w:rsidRPr="00FA5FD3">
        <w:rPr>
          <w:rFonts w:ascii="Times New Roman" w:hAnsi="Times New Roman"/>
          <w:sz w:val="27"/>
          <w:szCs w:val="27"/>
          <w:lang w:val="de-DE"/>
        </w:rPr>
        <w:t xml:space="preserve">, chuyển giao công nghệ tại các cơ sở giáo dục và cơ sở giáo dục đại học nhưng thủ tục còn khó khăn. </w:t>
      </w:r>
    </w:p>
    <w:p w14:paraId="77915BE0" w14:textId="743C7F88" w:rsidR="008C7BD5" w:rsidRPr="00FA5FD3" w:rsidRDefault="002C5EBF" w:rsidP="00FA5FD3">
      <w:pPr>
        <w:spacing w:line="247" w:lineRule="auto"/>
        <w:ind w:firstLine="567"/>
        <w:jc w:val="both"/>
        <w:rPr>
          <w:rFonts w:ascii="Times New Roman" w:hAnsi="Times New Roman"/>
          <w:sz w:val="27"/>
          <w:szCs w:val="27"/>
          <w:lang w:val="de-DE"/>
        </w:rPr>
      </w:pPr>
      <w:r w:rsidRPr="00FA5FD3">
        <w:rPr>
          <w:rFonts w:ascii="Times New Roman" w:hAnsi="Times New Roman"/>
          <w:sz w:val="27"/>
          <w:szCs w:val="27"/>
          <w:lang w:val="de-DE"/>
        </w:rPr>
        <w:t xml:space="preserve">+ </w:t>
      </w:r>
      <w:r w:rsidR="008C7BD5" w:rsidRPr="00FA5FD3">
        <w:rPr>
          <w:rFonts w:ascii="Times New Roman" w:hAnsi="Times New Roman"/>
          <w:sz w:val="27"/>
          <w:szCs w:val="27"/>
          <w:lang w:val="de-DE"/>
        </w:rPr>
        <w:t xml:space="preserve">Giấy phép lao động cho người nước ngoài ở Việt Nam có thời hạn là 2 năm, mỗi lần gia hạn cũng chỉ được 2 năm; trong khi ở một số nước khác, giấy phép lao động có thể kéo dài tới 5 năm hoặc theo thực tế thời gian hợp đồng. Điều này gây khó khăn cho các CSGD Việt Nam trong việc thu hút </w:t>
      </w:r>
      <w:r w:rsidR="00B26B72" w:rsidRPr="00FA5FD3">
        <w:rPr>
          <w:rFonts w:ascii="Times New Roman" w:hAnsi="Times New Roman"/>
          <w:sz w:val="27"/>
          <w:szCs w:val="27"/>
          <w:lang w:val="de-DE"/>
        </w:rPr>
        <w:t xml:space="preserve">nhà quản lý, giáo viên, </w:t>
      </w:r>
      <w:r w:rsidR="008C7BD5" w:rsidRPr="00FA5FD3">
        <w:rPr>
          <w:rFonts w:ascii="Times New Roman" w:hAnsi="Times New Roman"/>
          <w:sz w:val="27"/>
          <w:szCs w:val="27"/>
          <w:lang w:val="de-DE"/>
        </w:rPr>
        <w:t>giảng viên nước ngoài.</w:t>
      </w:r>
    </w:p>
    <w:p w14:paraId="1DBB523D" w14:textId="0779FF1E" w:rsidR="005A5C04" w:rsidRPr="00FA5FD3" w:rsidRDefault="008C7BD5" w:rsidP="00FA5FD3">
      <w:pPr>
        <w:spacing w:line="247" w:lineRule="auto"/>
        <w:ind w:firstLine="567"/>
        <w:jc w:val="both"/>
        <w:rPr>
          <w:rFonts w:ascii="Times New Roman" w:hAnsi="Times New Roman"/>
          <w:bCs/>
          <w:sz w:val="27"/>
          <w:szCs w:val="27"/>
          <w:lang w:val="de-DE"/>
        </w:rPr>
      </w:pPr>
      <w:r w:rsidRPr="00FA5FD3">
        <w:rPr>
          <w:rFonts w:ascii="Times New Roman" w:hAnsi="Times New Roman"/>
          <w:bCs/>
          <w:sz w:val="27"/>
          <w:szCs w:val="27"/>
          <w:lang w:val="de-DE"/>
        </w:rPr>
        <w:lastRenderedPageBreak/>
        <w:t>- Qu</w:t>
      </w:r>
      <w:r w:rsidR="00CB0CEC" w:rsidRPr="00FA5FD3">
        <w:rPr>
          <w:rFonts w:ascii="Times New Roman" w:hAnsi="Times New Roman"/>
          <w:bCs/>
          <w:sz w:val="27"/>
          <w:szCs w:val="27"/>
          <w:lang w:val="de-DE"/>
        </w:rPr>
        <w:t>y</w:t>
      </w:r>
      <w:r w:rsidRPr="00FA5FD3">
        <w:rPr>
          <w:rFonts w:ascii="Times New Roman" w:hAnsi="Times New Roman"/>
          <w:bCs/>
          <w:sz w:val="27"/>
          <w:szCs w:val="27"/>
          <w:lang w:val="de-DE"/>
        </w:rPr>
        <w:t xml:space="preserve"> định giữa các cơ quan quản lý có thẩm quyền thu hút, sử dụng và quản lý lao động nước ngoài còn thiếu thống nhất. V</w:t>
      </w:r>
      <w:r w:rsidR="00CB0CEC" w:rsidRPr="00FA5FD3">
        <w:rPr>
          <w:rFonts w:ascii="Times New Roman" w:hAnsi="Times New Roman"/>
          <w:bCs/>
          <w:sz w:val="27"/>
          <w:szCs w:val="27"/>
          <w:lang w:val="de-DE"/>
        </w:rPr>
        <w:t>í dụ Bộ</w:t>
      </w:r>
      <w:r w:rsidRPr="00FA5FD3">
        <w:rPr>
          <w:rFonts w:ascii="Times New Roman" w:hAnsi="Times New Roman"/>
          <w:bCs/>
          <w:sz w:val="27"/>
          <w:szCs w:val="27"/>
          <w:lang w:val="de-DE"/>
        </w:rPr>
        <w:t xml:space="preserve"> Luật Lao động 2019, N</w:t>
      </w:r>
      <w:r w:rsidR="00CB0CEC" w:rsidRPr="00FA5FD3">
        <w:rPr>
          <w:rFonts w:ascii="Times New Roman" w:hAnsi="Times New Roman"/>
          <w:bCs/>
          <w:sz w:val="27"/>
          <w:szCs w:val="27"/>
          <w:lang w:val="de-DE"/>
        </w:rPr>
        <w:t>ghị định</w:t>
      </w:r>
      <w:r w:rsidRPr="00FA5FD3">
        <w:rPr>
          <w:rFonts w:ascii="Times New Roman" w:hAnsi="Times New Roman"/>
          <w:bCs/>
          <w:sz w:val="27"/>
          <w:szCs w:val="27"/>
          <w:lang w:val="de-DE"/>
        </w:rPr>
        <w:t xml:space="preserve"> </w:t>
      </w:r>
      <w:r w:rsidR="00CB0CEC" w:rsidRPr="00FA5FD3">
        <w:rPr>
          <w:rFonts w:ascii="Times New Roman" w:hAnsi="Times New Roman"/>
          <w:bCs/>
          <w:sz w:val="27"/>
          <w:szCs w:val="27"/>
          <w:lang w:val="de-DE"/>
        </w:rPr>
        <w:t xml:space="preserve">số </w:t>
      </w:r>
      <w:r w:rsidRPr="00FA5FD3">
        <w:rPr>
          <w:rFonts w:ascii="Times New Roman" w:hAnsi="Times New Roman"/>
          <w:bCs/>
          <w:sz w:val="27"/>
          <w:szCs w:val="27"/>
          <w:lang w:val="de-DE"/>
        </w:rPr>
        <w:t>152</w:t>
      </w:r>
      <w:r w:rsidR="00CB0CEC" w:rsidRPr="00FA5FD3">
        <w:rPr>
          <w:rFonts w:ascii="Times New Roman" w:hAnsi="Times New Roman"/>
          <w:bCs/>
          <w:sz w:val="27"/>
          <w:szCs w:val="27"/>
          <w:lang w:val="de-DE"/>
        </w:rPr>
        <w:t xml:space="preserve">/2023/NĐ-CP và Nghị định số </w:t>
      </w:r>
      <w:r w:rsidRPr="00FA5FD3">
        <w:rPr>
          <w:rFonts w:ascii="Times New Roman" w:hAnsi="Times New Roman"/>
          <w:bCs/>
          <w:sz w:val="27"/>
          <w:szCs w:val="27"/>
          <w:lang w:val="de-DE"/>
        </w:rPr>
        <w:t>70</w:t>
      </w:r>
      <w:r w:rsidR="00CB0CEC" w:rsidRPr="00FA5FD3">
        <w:rPr>
          <w:rFonts w:ascii="Times New Roman" w:hAnsi="Times New Roman"/>
          <w:bCs/>
          <w:sz w:val="27"/>
          <w:szCs w:val="27"/>
          <w:lang w:val="de-DE"/>
        </w:rPr>
        <w:t>/2020/NĐ-CP và Nghị định số 219/2025/NĐ-CP</w:t>
      </w:r>
      <w:r w:rsidRPr="00FA5FD3">
        <w:rPr>
          <w:rFonts w:ascii="Times New Roman" w:hAnsi="Times New Roman"/>
          <w:bCs/>
          <w:sz w:val="27"/>
          <w:szCs w:val="27"/>
          <w:lang w:val="de-DE"/>
        </w:rPr>
        <w:t xml:space="preserve"> về </w:t>
      </w:r>
      <w:r w:rsidR="00CB0CEC" w:rsidRPr="00FA5FD3">
        <w:rPr>
          <w:rFonts w:ascii="Times New Roman" w:hAnsi="Times New Roman"/>
          <w:bCs/>
          <w:sz w:val="27"/>
          <w:szCs w:val="27"/>
          <w:lang w:val="de-DE"/>
        </w:rPr>
        <w:t>người</w:t>
      </w:r>
      <w:r w:rsidRPr="00FA5FD3">
        <w:rPr>
          <w:rFonts w:ascii="Times New Roman" w:hAnsi="Times New Roman"/>
          <w:bCs/>
          <w:sz w:val="27"/>
          <w:szCs w:val="27"/>
          <w:lang w:val="de-DE"/>
        </w:rPr>
        <w:t xml:space="preserve"> lao động </w:t>
      </w:r>
      <w:r w:rsidR="00CB0CEC" w:rsidRPr="00FA5FD3">
        <w:rPr>
          <w:rFonts w:ascii="Times New Roman" w:hAnsi="Times New Roman"/>
          <w:bCs/>
          <w:sz w:val="27"/>
          <w:szCs w:val="27"/>
          <w:lang w:val="de-DE"/>
        </w:rPr>
        <w:t>nước ngoài</w:t>
      </w:r>
      <w:r w:rsidRPr="00FA5FD3">
        <w:rPr>
          <w:rFonts w:ascii="Times New Roman" w:hAnsi="Times New Roman"/>
          <w:bCs/>
          <w:sz w:val="27"/>
          <w:szCs w:val="27"/>
          <w:lang w:val="de-DE"/>
        </w:rPr>
        <w:t xml:space="preserve"> làm việc tại V</w:t>
      </w:r>
      <w:r w:rsidR="00CB0CEC" w:rsidRPr="00FA5FD3">
        <w:rPr>
          <w:rFonts w:ascii="Times New Roman" w:hAnsi="Times New Roman"/>
          <w:bCs/>
          <w:sz w:val="27"/>
          <w:szCs w:val="27"/>
          <w:lang w:val="de-DE"/>
        </w:rPr>
        <w:t>iệt Nam cho phép</w:t>
      </w:r>
      <w:r w:rsidRPr="00FA5FD3">
        <w:rPr>
          <w:rFonts w:ascii="Times New Roman" w:hAnsi="Times New Roman"/>
          <w:bCs/>
          <w:sz w:val="27"/>
          <w:szCs w:val="27"/>
          <w:lang w:val="de-DE"/>
        </w:rPr>
        <w:t xml:space="preserve"> các cơ q</w:t>
      </w:r>
      <w:r w:rsidR="00CB0CEC" w:rsidRPr="00FA5FD3">
        <w:rPr>
          <w:rFonts w:ascii="Times New Roman" w:hAnsi="Times New Roman"/>
          <w:bCs/>
          <w:sz w:val="27"/>
          <w:szCs w:val="27"/>
          <w:lang w:val="de-DE"/>
        </w:rPr>
        <w:t>uan, tổ chức của Việt Nam được phép ký hợp đồ</w:t>
      </w:r>
      <w:r w:rsidRPr="00FA5FD3">
        <w:rPr>
          <w:rFonts w:ascii="Times New Roman" w:hAnsi="Times New Roman"/>
          <w:bCs/>
          <w:sz w:val="27"/>
          <w:szCs w:val="27"/>
          <w:lang w:val="de-DE"/>
        </w:rPr>
        <w:t xml:space="preserve">ng lao động với người lao động </w:t>
      </w:r>
      <w:r w:rsidR="00CB0CEC" w:rsidRPr="00FA5FD3">
        <w:rPr>
          <w:rFonts w:ascii="Times New Roman" w:hAnsi="Times New Roman"/>
          <w:bCs/>
          <w:sz w:val="27"/>
          <w:szCs w:val="27"/>
          <w:lang w:val="de-DE"/>
        </w:rPr>
        <w:t>nước ngoài</w:t>
      </w:r>
      <w:r w:rsidRPr="00FA5FD3">
        <w:rPr>
          <w:rFonts w:ascii="Times New Roman" w:hAnsi="Times New Roman"/>
          <w:bCs/>
          <w:sz w:val="27"/>
          <w:szCs w:val="27"/>
          <w:lang w:val="de-DE"/>
        </w:rPr>
        <w:t xml:space="preserve"> theo một số điều kiện nhất định</w:t>
      </w:r>
      <w:r w:rsidR="00CB0CEC" w:rsidRPr="00FA5FD3">
        <w:rPr>
          <w:rFonts w:ascii="Times New Roman" w:hAnsi="Times New Roman"/>
          <w:bCs/>
          <w:sz w:val="27"/>
          <w:szCs w:val="27"/>
          <w:lang w:val="de-DE"/>
        </w:rPr>
        <w:t>.</w:t>
      </w:r>
      <w:r w:rsidRPr="00FA5FD3">
        <w:rPr>
          <w:rFonts w:ascii="Times New Roman" w:hAnsi="Times New Roman"/>
          <w:bCs/>
          <w:sz w:val="27"/>
          <w:szCs w:val="27"/>
          <w:lang w:val="de-DE"/>
        </w:rPr>
        <w:t xml:space="preserve"> Tuy nhiên</w:t>
      </w:r>
      <w:r w:rsidR="00CB0CEC" w:rsidRPr="00FA5FD3">
        <w:rPr>
          <w:rFonts w:ascii="Times New Roman" w:hAnsi="Times New Roman"/>
          <w:bCs/>
          <w:sz w:val="27"/>
          <w:szCs w:val="27"/>
          <w:lang w:val="de-DE"/>
        </w:rPr>
        <w:t>,</w:t>
      </w:r>
      <w:r w:rsidRPr="00FA5FD3">
        <w:rPr>
          <w:rFonts w:ascii="Times New Roman" w:hAnsi="Times New Roman"/>
          <w:bCs/>
          <w:sz w:val="27"/>
          <w:szCs w:val="27"/>
          <w:lang w:val="de-DE"/>
        </w:rPr>
        <w:t xml:space="preserve"> Nghị định</w:t>
      </w:r>
      <w:r w:rsidR="00CB0CEC" w:rsidRPr="00FA5FD3">
        <w:rPr>
          <w:rFonts w:ascii="Times New Roman" w:hAnsi="Times New Roman"/>
          <w:bCs/>
          <w:sz w:val="27"/>
          <w:szCs w:val="27"/>
          <w:lang w:val="de-DE"/>
        </w:rPr>
        <w:t xml:space="preserve"> số</w:t>
      </w:r>
      <w:r w:rsidRPr="00FA5FD3">
        <w:rPr>
          <w:rFonts w:ascii="Times New Roman" w:hAnsi="Times New Roman"/>
          <w:bCs/>
          <w:sz w:val="27"/>
          <w:szCs w:val="27"/>
          <w:lang w:val="de-DE"/>
        </w:rPr>
        <w:t xml:space="preserve"> 111/2022/NĐ-CP lại giới hạn đơn vị sự nghiệp công lập chỉ được phép ký hợp đ</w:t>
      </w:r>
      <w:r w:rsidR="00CB0CEC" w:rsidRPr="00FA5FD3">
        <w:rPr>
          <w:rFonts w:ascii="Times New Roman" w:hAnsi="Times New Roman"/>
          <w:bCs/>
          <w:sz w:val="27"/>
          <w:szCs w:val="27"/>
          <w:lang w:val="de-DE"/>
        </w:rPr>
        <w:t>ồ</w:t>
      </w:r>
      <w:r w:rsidRPr="00FA5FD3">
        <w:rPr>
          <w:rFonts w:ascii="Times New Roman" w:hAnsi="Times New Roman"/>
          <w:bCs/>
          <w:sz w:val="27"/>
          <w:szCs w:val="27"/>
          <w:lang w:val="de-DE"/>
        </w:rPr>
        <w:t>ng với ngườ</w:t>
      </w:r>
      <w:r w:rsidR="00CB0CEC" w:rsidRPr="00FA5FD3">
        <w:rPr>
          <w:rFonts w:ascii="Times New Roman" w:hAnsi="Times New Roman"/>
          <w:bCs/>
          <w:sz w:val="27"/>
          <w:szCs w:val="27"/>
          <w:lang w:val="de-DE"/>
        </w:rPr>
        <w:t>i lao động có một số quốc tịch.</w:t>
      </w:r>
    </w:p>
    <w:p w14:paraId="6E3CD2AD" w14:textId="48995090" w:rsidR="00CB0CEC" w:rsidRPr="00FA5FD3" w:rsidRDefault="00CB0CEC" w:rsidP="00FA5FD3">
      <w:pPr>
        <w:spacing w:line="247" w:lineRule="auto"/>
        <w:ind w:firstLine="567"/>
        <w:jc w:val="both"/>
        <w:rPr>
          <w:rFonts w:ascii="Times New Roman" w:hAnsi="Times New Roman"/>
          <w:bCs/>
          <w:sz w:val="27"/>
          <w:szCs w:val="27"/>
          <w:lang w:val="de-DE"/>
        </w:rPr>
      </w:pPr>
      <w:r w:rsidRPr="00FA5FD3">
        <w:rPr>
          <w:rFonts w:ascii="Times New Roman" w:hAnsi="Times New Roman"/>
          <w:bCs/>
          <w:sz w:val="27"/>
          <w:szCs w:val="27"/>
          <w:lang w:val="de-DE"/>
        </w:rPr>
        <w:t>c) Tổng hợp kết quả rà soát tại CSGDNN</w:t>
      </w:r>
    </w:p>
    <w:p w14:paraId="4BB9EBBB" w14:textId="0A3D42BA" w:rsidR="00D758E3" w:rsidRPr="00FA5FD3" w:rsidRDefault="00DB0635" w:rsidP="00FA5FD3">
      <w:pPr>
        <w:spacing w:line="247" w:lineRule="auto"/>
        <w:ind w:firstLine="567"/>
        <w:jc w:val="both"/>
        <w:rPr>
          <w:rFonts w:ascii="Times New Roman" w:hAnsi="Times New Roman"/>
          <w:sz w:val="27"/>
          <w:szCs w:val="27"/>
          <w:lang w:val="de-DE"/>
        </w:rPr>
      </w:pPr>
      <w:r w:rsidRPr="00FA5FD3">
        <w:rPr>
          <w:rFonts w:ascii="Times New Roman" w:eastAsia="Calibri" w:hAnsi="Times New Roman"/>
          <w:kern w:val="2"/>
          <w:sz w:val="27"/>
          <w:szCs w:val="27"/>
          <w:lang w:val="nl-NL"/>
          <w14:ligatures w14:val="standardContextual"/>
        </w:rPr>
        <w:t xml:space="preserve">Kết quả thực hiện: trên cơ sở tổng hợp các báo cáo của 31/417 </w:t>
      </w:r>
      <w:r w:rsidRPr="00FA5FD3">
        <w:rPr>
          <w:rFonts w:ascii="Times New Roman" w:hAnsi="Times New Roman"/>
          <w:sz w:val="27"/>
          <w:szCs w:val="27"/>
          <w:lang w:val="nl-NL"/>
        </w:rPr>
        <w:t>CSGD</w:t>
      </w:r>
      <w:r w:rsidR="005D54A7" w:rsidRPr="00FA5FD3">
        <w:rPr>
          <w:rFonts w:ascii="Times New Roman" w:hAnsi="Times New Roman"/>
          <w:sz w:val="27"/>
          <w:szCs w:val="27"/>
          <w:lang w:val="nl-NL"/>
        </w:rPr>
        <w:t>NN</w:t>
      </w:r>
      <w:r w:rsidR="00D758E3" w:rsidRPr="00FA5FD3">
        <w:rPr>
          <w:rFonts w:ascii="Times New Roman" w:hAnsi="Times New Roman"/>
          <w:sz w:val="27"/>
          <w:szCs w:val="27"/>
          <w:lang w:val="nl-NL"/>
        </w:rPr>
        <w:t>. C</w:t>
      </w:r>
      <w:r w:rsidR="00D758E3" w:rsidRPr="00FA5FD3">
        <w:rPr>
          <w:rFonts w:ascii="Times New Roman" w:hAnsi="Times New Roman"/>
          <w:sz w:val="27"/>
          <w:szCs w:val="27"/>
          <w:lang w:val="de-DE"/>
        </w:rPr>
        <w:t>ó 130 giảng viên, nhà quản lý và chuyên gia nước ngoài đang hoặc đã làm việc tại Việt Nam. Tuy nhiên, sự phân bổ đội ngũ này không đồng đều, phần lớn tập trung ở một số trường cao đẳng lớn, trong khi nhiều trường khác không có chuyên gia nước ngoài (Đội ngũ này tập trung chủ yếu tại các trường như Cao đẳng Sư phạm TW HCM 37 người, Cao đẳng Du lịch Hà Nội 29 người và Cao đẳng Cơ giới và Thủy lợi 18 người</w:t>
      </w:r>
      <w:r w:rsidR="007A66B1" w:rsidRPr="00FA5FD3">
        <w:rPr>
          <w:rFonts w:ascii="Times New Roman" w:hAnsi="Times New Roman"/>
          <w:sz w:val="27"/>
          <w:szCs w:val="27"/>
          <w:lang w:val="de-DE"/>
        </w:rPr>
        <w:t xml:space="preserve">; </w:t>
      </w:r>
      <w:r w:rsidR="00D758E3" w:rsidRPr="00FA5FD3">
        <w:rPr>
          <w:rFonts w:ascii="Times New Roman" w:hAnsi="Times New Roman"/>
          <w:bCs/>
          <w:sz w:val="27"/>
          <w:szCs w:val="27"/>
          <w:lang w:val="de-DE"/>
        </w:rPr>
        <w:t>Trình độ chuyên môn:</w:t>
      </w:r>
      <w:r w:rsidR="00D758E3" w:rsidRPr="00FA5FD3">
        <w:rPr>
          <w:rFonts w:ascii="Times New Roman" w:hAnsi="Times New Roman"/>
          <w:sz w:val="27"/>
          <w:szCs w:val="27"/>
          <w:lang w:val="de-DE"/>
        </w:rPr>
        <w:t xml:space="preserve"> Chủ yếu là đại học và thạc sĩ 59 người và các trình độ khác</w:t>
      </w:r>
      <w:r w:rsidR="00116351" w:rsidRPr="00FA5FD3">
        <w:rPr>
          <w:rFonts w:ascii="Times New Roman" w:hAnsi="Times New Roman"/>
          <w:sz w:val="27"/>
          <w:szCs w:val="27"/>
          <w:lang w:val="de-DE"/>
        </w:rPr>
        <w:t xml:space="preserve"> </w:t>
      </w:r>
      <w:r w:rsidR="00D758E3" w:rsidRPr="00FA5FD3">
        <w:rPr>
          <w:rFonts w:ascii="Times New Roman" w:hAnsi="Times New Roman"/>
          <w:sz w:val="27"/>
          <w:szCs w:val="27"/>
          <w:lang w:val="de-DE"/>
        </w:rPr>
        <w:t>47 người</w:t>
      </w:r>
      <w:r w:rsidR="007A66B1" w:rsidRPr="00FA5FD3">
        <w:rPr>
          <w:rFonts w:ascii="Times New Roman" w:hAnsi="Times New Roman"/>
          <w:sz w:val="27"/>
          <w:szCs w:val="27"/>
          <w:lang w:val="de-DE"/>
        </w:rPr>
        <w:t>; p</w:t>
      </w:r>
      <w:r w:rsidR="00D758E3" w:rsidRPr="00FA5FD3">
        <w:rPr>
          <w:rFonts w:ascii="Times New Roman" w:hAnsi="Times New Roman"/>
          <w:sz w:val="27"/>
          <w:szCs w:val="27"/>
          <w:lang w:val="de-DE"/>
        </w:rPr>
        <w:t xml:space="preserve">hần lớn làm việc diện </w:t>
      </w:r>
      <w:r w:rsidR="007A66B1" w:rsidRPr="00FA5FD3">
        <w:rPr>
          <w:rFonts w:ascii="Times New Roman" w:hAnsi="Times New Roman"/>
          <w:sz w:val="27"/>
          <w:szCs w:val="27"/>
          <w:lang w:val="de-DE"/>
        </w:rPr>
        <w:t>TNV</w:t>
      </w:r>
      <w:r w:rsidR="00D758E3" w:rsidRPr="00FA5FD3">
        <w:rPr>
          <w:rFonts w:ascii="Times New Roman" w:hAnsi="Times New Roman"/>
          <w:sz w:val="27"/>
          <w:szCs w:val="27"/>
          <w:lang w:val="de-DE"/>
        </w:rPr>
        <w:t xml:space="preserve"> 74 người hoặc theo hiệp định hợp tác 29 người.</w:t>
      </w:r>
    </w:p>
    <w:p w14:paraId="4914B8DA" w14:textId="77777777" w:rsidR="00116351" w:rsidRPr="00FA5FD3" w:rsidRDefault="00116351" w:rsidP="00FA5FD3">
      <w:pPr>
        <w:spacing w:line="247" w:lineRule="auto"/>
        <w:ind w:firstLine="567"/>
        <w:jc w:val="both"/>
        <w:rPr>
          <w:rFonts w:ascii="Times New Roman" w:hAnsi="Times New Roman"/>
          <w:sz w:val="27"/>
          <w:szCs w:val="27"/>
          <w:lang w:val="nl-NL"/>
        </w:rPr>
      </w:pPr>
      <w:r w:rsidRPr="00FA5FD3">
        <w:rPr>
          <w:rFonts w:ascii="Times New Roman" w:hAnsi="Times New Roman"/>
          <w:sz w:val="27"/>
          <w:szCs w:val="27"/>
          <w:lang w:val="nl-NL"/>
        </w:rPr>
        <w:t xml:space="preserve">- Hạn chế, khó khăn: </w:t>
      </w:r>
    </w:p>
    <w:p w14:paraId="0D3D4414" w14:textId="6C526C48" w:rsidR="00116351" w:rsidRPr="00FA5FD3" w:rsidRDefault="00082064" w:rsidP="00FA5FD3">
      <w:pPr>
        <w:spacing w:line="247" w:lineRule="auto"/>
        <w:ind w:firstLine="567"/>
        <w:jc w:val="both"/>
        <w:rPr>
          <w:rFonts w:ascii="Times New Roman" w:hAnsi="Times New Roman"/>
          <w:sz w:val="27"/>
          <w:szCs w:val="27"/>
          <w:lang w:val="de-DE"/>
        </w:rPr>
      </w:pPr>
      <w:r w:rsidRPr="00FA5FD3">
        <w:rPr>
          <w:rFonts w:ascii="Times New Roman" w:hAnsi="Times New Roman"/>
          <w:bCs/>
          <w:sz w:val="27"/>
          <w:szCs w:val="27"/>
          <w:lang w:val="de-DE"/>
        </w:rPr>
        <w:t>-</w:t>
      </w:r>
      <w:r w:rsidR="00116351" w:rsidRPr="00FA5FD3">
        <w:rPr>
          <w:rFonts w:ascii="Times New Roman" w:hAnsi="Times New Roman"/>
          <w:bCs/>
          <w:sz w:val="27"/>
          <w:szCs w:val="27"/>
          <w:lang w:val="de-DE"/>
        </w:rPr>
        <w:t xml:space="preserve"> Rào cản về thủ tục hành chính và pháp lý</w:t>
      </w:r>
    </w:p>
    <w:p w14:paraId="02695F2E" w14:textId="5FDF4ACF" w:rsidR="00116351" w:rsidRPr="00FA5FD3" w:rsidRDefault="00082064" w:rsidP="00FA5FD3">
      <w:pPr>
        <w:spacing w:line="247" w:lineRule="auto"/>
        <w:ind w:firstLine="567"/>
        <w:jc w:val="both"/>
        <w:rPr>
          <w:rFonts w:ascii="Times New Roman" w:hAnsi="Times New Roman"/>
          <w:sz w:val="27"/>
          <w:szCs w:val="27"/>
          <w:lang w:val="de-DE"/>
        </w:rPr>
      </w:pPr>
      <w:r w:rsidRPr="00FA5FD3">
        <w:rPr>
          <w:rFonts w:ascii="Times New Roman" w:hAnsi="Times New Roman"/>
          <w:bCs/>
          <w:sz w:val="27"/>
          <w:szCs w:val="27"/>
          <w:lang w:val="de-DE"/>
        </w:rPr>
        <w:t>+</w:t>
      </w:r>
      <w:r w:rsidR="00116351" w:rsidRPr="00FA5FD3">
        <w:rPr>
          <w:rFonts w:ascii="Times New Roman" w:hAnsi="Times New Roman"/>
          <w:bCs/>
          <w:sz w:val="27"/>
          <w:szCs w:val="27"/>
          <w:lang w:val="de-DE"/>
        </w:rPr>
        <w:t xml:space="preserve"> Giấy phép lao động (GPLĐ):</w:t>
      </w:r>
      <w:r w:rsidR="00116351" w:rsidRPr="00FA5FD3">
        <w:rPr>
          <w:rFonts w:ascii="Times New Roman" w:hAnsi="Times New Roman"/>
          <w:sz w:val="27"/>
          <w:szCs w:val="27"/>
          <w:lang w:val="de-DE"/>
        </w:rPr>
        <w:t xml:space="preserve"> Thủ tục xin cấp phép còn phức tạp, nhiều bước và đòi hỏi nhiều giấy tờ cần hợp pháp hóa lãnh sự, gây tốn kém thời gian và chi phí. Thời hạn của GPLĐ tối đa chỉ 2 năm và chỉ được gia hạn một lần, gây bất tiện cho các chuyên gia muốn làm việc lâu dài hoặc tham gia các dự án kéo dài.</w:t>
      </w:r>
    </w:p>
    <w:p w14:paraId="1F75136A" w14:textId="16004DEB" w:rsidR="00116351" w:rsidRPr="00FA5FD3" w:rsidRDefault="00082064" w:rsidP="00FA5FD3">
      <w:pPr>
        <w:spacing w:line="247" w:lineRule="auto"/>
        <w:ind w:firstLine="567"/>
        <w:jc w:val="both"/>
        <w:rPr>
          <w:rFonts w:ascii="Times New Roman" w:hAnsi="Times New Roman"/>
          <w:sz w:val="27"/>
          <w:szCs w:val="27"/>
          <w:lang w:val="de-DE"/>
        </w:rPr>
      </w:pPr>
      <w:r w:rsidRPr="00FA5FD3">
        <w:rPr>
          <w:rFonts w:ascii="Times New Roman" w:hAnsi="Times New Roman"/>
          <w:bCs/>
          <w:sz w:val="27"/>
          <w:szCs w:val="27"/>
          <w:lang w:val="de-DE"/>
        </w:rPr>
        <w:t>+</w:t>
      </w:r>
      <w:r w:rsidR="00116351" w:rsidRPr="00FA5FD3">
        <w:rPr>
          <w:rFonts w:ascii="Times New Roman" w:hAnsi="Times New Roman"/>
          <w:bCs/>
          <w:sz w:val="27"/>
          <w:szCs w:val="27"/>
          <w:lang w:val="de-DE"/>
        </w:rPr>
        <w:t xml:space="preserve"> Công nhận văn bằng và trình độ:</w:t>
      </w:r>
      <w:r w:rsidR="00116351" w:rsidRPr="00FA5FD3">
        <w:rPr>
          <w:rFonts w:ascii="Times New Roman" w:hAnsi="Times New Roman"/>
          <w:sz w:val="27"/>
          <w:szCs w:val="27"/>
          <w:lang w:val="de-DE"/>
        </w:rPr>
        <w:t xml:space="preserve"> Các quy định hiện hành còn cứng nhắc, quá chú trọng vào bằng cấp mà chưa linh hoạt công nhận kinh nghiệm thực tiễn dày dạn của chuyên gia. Thủ tục hợp pháp hóa lãnh sự và công nhận văn bằng, chứng chỉ quốc tế còn phức tạp và tốn thời gian.</w:t>
      </w:r>
    </w:p>
    <w:p w14:paraId="05A00265" w14:textId="13778A66" w:rsidR="00116351" w:rsidRPr="00FA5FD3" w:rsidRDefault="00082064" w:rsidP="00FA5FD3">
      <w:pPr>
        <w:spacing w:line="247" w:lineRule="auto"/>
        <w:ind w:firstLine="567"/>
        <w:jc w:val="both"/>
        <w:rPr>
          <w:rFonts w:ascii="Times New Roman" w:hAnsi="Times New Roman"/>
          <w:sz w:val="27"/>
          <w:szCs w:val="27"/>
          <w:lang w:val="de-DE"/>
        </w:rPr>
      </w:pPr>
      <w:r w:rsidRPr="00FA5FD3">
        <w:rPr>
          <w:rFonts w:ascii="Times New Roman" w:hAnsi="Times New Roman"/>
          <w:bCs/>
          <w:sz w:val="27"/>
          <w:szCs w:val="27"/>
          <w:lang w:val="de-DE"/>
        </w:rPr>
        <w:t>+</w:t>
      </w:r>
      <w:r w:rsidR="00116351" w:rsidRPr="00FA5FD3">
        <w:rPr>
          <w:rFonts w:ascii="Times New Roman" w:hAnsi="Times New Roman"/>
          <w:bCs/>
          <w:sz w:val="27"/>
          <w:szCs w:val="27"/>
          <w:lang w:val="de-DE"/>
        </w:rPr>
        <w:t xml:space="preserve"> Hợp pháp hóa lãnh sự:</w:t>
      </w:r>
      <w:r w:rsidR="00116351" w:rsidRPr="00FA5FD3">
        <w:rPr>
          <w:rFonts w:ascii="Times New Roman" w:hAnsi="Times New Roman"/>
          <w:sz w:val="27"/>
          <w:szCs w:val="27"/>
          <w:lang w:val="de-DE"/>
        </w:rPr>
        <w:t xml:space="preserve"> Quy trình hợp pháp hóa giấy tờ của người nước ngoài </w:t>
      </w:r>
      <w:r w:rsidR="007B7994" w:rsidRPr="00FA5FD3">
        <w:rPr>
          <w:rFonts w:ascii="Times New Roman" w:hAnsi="Times New Roman"/>
          <w:sz w:val="27"/>
          <w:szCs w:val="27"/>
          <w:lang w:val="de-DE"/>
        </w:rPr>
        <w:t>còn</w:t>
      </w:r>
      <w:r w:rsidR="00116351" w:rsidRPr="00FA5FD3">
        <w:rPr>
          <w:rFonts w:ascii="Times New Roman" w:hAnsi="Times New Roman"/>
          <w:sz w:val="27"/>
          <w:szCs w:val="27"/>
          <w:lang w:val="de-DE"/>
        </w:rPr>
        <w:t xml:space="preserve"> rườm rà, tốn kém thời gian và chi phí, đặc biệt với các quốc gia không có cơ quan ngoại giao tại Việt Nam.</w:t>
      </w:r>
    </w:p>
    <w:p w14:paraId="668882D4" w14:textId="35B9C928" w:rsidR="00116351" w:rsidRPr="00FA5FD3" w:rsidRDefault="00082064" w:rsidP="00FA5FD3">
      <w:pPr>
        <w:spacing w:line="247" w:lineRule="auto"/>
        <w:ind w:firstLine="567"/>
        <w:jc w:val="both"/>
        <w:rPr>
          <w:rFonts w:ascii="Times New Roman" w:hAnsi="Times New Roman"/>
          <w:sz w:val="27"/>
          <w:szCs w:val="27"/>
          <w:lang w:val="de-DE"/>
        </w:rPr>
      </w:pPr>
      <w:r w:rsidRPr="00FA5FD3">
        <w:rPr>
          <w:rFonts w:ascii="Times New Roman" w:hAnsi="Times New Roman"/>
          <w:bCs/>
          <w:sz w:val="27"/>
          <w:szCs w:val="27"/>
          <w:lang w:val="de-DE"/>
        </w:rPr>
        <w:t>-</w:t>
      </w:r>
      <w:r w:rsidR="00116351" w:rsidRPr="00FA5FD3">
        <w:rPr>
          <w:rFonts w:ascii="Times New Roman" w:hAnsi="Times New Roman"/>
          <w:bCs/>
          <w:sz w:val="27"/>
          <w:szCs w:val="27"/>
          <w:lang w:val="de-DE"/>
        </w:rPr>
        <w:t xml:space="preserve"> Hạn chế về chính sách thu hút và đãi ngộ</w:t>
      </w:r>
    </w:p>
    <w:p w14:paraId="1E0FEA51" w14:textId="0A0B50EC" w:rsidR="00116351" w:rsidRPr="00FA5FD3" w:rsidRDefault="00082064" w:rsidP="00FA5FD3">
      <w:pPr>
        <w:tabs>
          <w:tab w:val="num" w:pos="720"/>
        </w:tabs>
        <w:spacing w:line="247" w:lineRule="auto"/>
        <w:ind w:firstLine="567"/>
        <w:jc w:val="both"/>
        <w:rPr>
          <w:rFonts w:ascii="Times New Roman" w:hAnsi="Times New Roman"/>
          <w:sz w:val="27"/>
          <w:szCs w:val="27"/>
          <w:lang w:val="de-DE"/>
        </w:rPr>
      </w:pPr>
      <w:r w:rsidRPr="00FA5FD3">
        <w:rPr>
          <w:rFonts w:ascii="Times New Roman" w:hAnsi="Times New Roman"/>
          <w:sz w:val="27"/>
          <w:szCs w:val="27"/>
          <w:lang w:val="de-DE"/>
        </w:rPr>
        <w:t>+</w:t>
      </w:r>
      <w:r w:rsidR="00116351" w:rsidRPr="00FA5FD3">
        <w:rPr>
          <w:rFonts w:ascii="Times New Roman" w:hAnsi="Times New Roman"/>
          <w:sz w:val="27"/>
          <w:szCs w:val="27"/>
          <w:lang w:val="de-DE"/>
        </w:rPr>
        <w:t xml:space="preserve"> Tài chính và lương bổng: Các trường công lập bị hạn chế bởi quy định về quỹ lương và định mức chi tiêu công, khiến mức lương khó cạnh tranh với khu vực tư nhân và các nước khác. Nguồn ngân sách hạn hẹp và công tác tuyển sinh gặp khó khăn càng làm giảm khả năng chi trả đãi ngộ hấp dẫn.</w:t>
      </w:r>
    </w:p>
    <w:p w14:paraId="639CDD18" w14:textId="0D1C6E1C" w:rsidR="00116351" w:rsidRPr="00FA5FD3" w:rsidRDefault="00082064" w:rsidP="00FA5FD3">
      <w:pPr>
        <w:tabs>
          <w:tab w:val="num" w:pos="720"/>
        </w:tabs>
        <w:spacing w:line="247" w:lineRule="auto"/>
        <w:ind w:firstLine="567"/>
        <w:jc w:val="both"/>
        <w:rPr>
          <w:rFonts w:ascii="Times New Roman" w:hAnsi="Times New Roman"/>
          <w:sz w:val="27"/>
          <w:szCs w:val="27"/>
          <w:lang w:val="de-DE"/>
        </w:rPr>
      </w:pPr>
      <w:r w:rsidRPr="00FA5FD3">
        <w:rPr>
          <w:rFonts w:ascii="Times New Roman" w:hAnsi="Times New Roman"/>
          <w:sz w:val="27"/>
          <w:szCs w:val="27"/>
          <w:lang w:val="de-DE"/>
        </w:rPr>
        <w:t>+</w:t>
      </w:r>
      <w:r w:rsidR="00116351" w:rsidRPr="00FA5FD3">
        <w:rPr>
          <w:rFonts w:ascii="Times New Roman" w:hAnsi="Times New Roman"/>
          <w:sz w:val="27"/>
          <w:szCs w:val="27"/>
          <w:lang w:val="de-DE"/>
        </w:rPr>
        <w:t xml:space="preserve"> Hợp đồng lao động: Việc phải có GPLĐ trước khi ký hợp đồng chính thức gây chậm trễ, ảnh hưởng đến kế hoạch chuyên môn. Hiện chưa có khung hợp đồng mẫu chung cho chuyên gia nước ngoài, gây lúng túng cho các cơ sở khi soạn thảo.</w:t>
      </w:r>
    </w:p>
    <w:p w14:paraId="13DAE05A" w14:textId="4C3F8771" w:rsidR="00116351" w:rsidRPr="00FA5FD3" w:rsidRDefault="00082064" w:rsidP="00FA5FD3">
      <w:pPr>
        <w:tabs>
          <w:tab w:val="num" w:pos="720"/>
        </w:tabs>
        <w:spacing w:line="247" w:lineRule="auto"/>
        <w:ind w:firstLine="567"/>
        <w:jc w:val="both"/>
        <w:rPr>
          <w:rFonts w:ascii="Times New Roman" w:hAnsi="Times New Roman"/>
          <w:sz w:val="27"/>
          <w:szCs w:val="27"/>
          <w:lang w:val="de-DE"/>
        </w:rPr>
      </w:pPr>
      <w:r w:rsidRPr="00FA5FD3">
        <w:rPr>
          <w:rFonts w:ascii="Times New Roman" w:hAnsi="Times New Roman"/>
          <w:sz w:val="27"/>
          <w:szCs w:val="27"/>
          <w:lang w:val="de-DE"/>
        </w:rPr>
        <w:t>+</w:t>
      </w:r>
      <w:r w:rsidR="00116351" w:rsidRPr="00FA5FD3">
        <w:rPr>
          <w:rFonts w:ascii="Times New Roman" w:hAnsi="Times New Roman"/>
          <w:sz w:val="27"/>
          <w:szCs w:val="27"/>
          <w:lang w:val="de-DE"/>
        </w:rPr>
        <w:t xml:space="preserve"> Thuế và bảo hiểm: Mức thuế thu nhập cá nhân (TNCN) lũy tiến lên đến 35% được cho là cao và làm giảm thu nhập thực tế của chuyên gia. Các khoản đóng bảo hiểm xã hội (BHXH) và bảo hiểm y tế (BHYT) bắt buộc cũng tạo gánh nặng tài chính, đặc biệt với chuyên gia làm việc ngắn hạn.</w:t>
      </w:r>
    </w:p>
    <w:p w14:paraId="7FFD4020" w14:textId="604D8BB4" w:rsidR="00D758E3" w:rsidRPr="00FA5FD3" w:rsidRDefault="00082064" w:rsidP="00FA5FD3">
      <w:pPr>
        <w:tabs>
          <w:tab w:val="num" w:pos="720"/>
        </w:tabs>
        <w:spacing w:line="247" w:lineRule="auto"/>
        <w:ind w:firstLine="567"/>
        <w:jc w:val="both"/>
        <w:rPr>
          <w:rFonts w:ascii="Times New Roman" w:hAnsi="Times New Roman"/>
          <w:sz w:val="27"/>
          <w:szCs w:val="27"/>
          <w:lang w:val="de-DE"/>
        </w:rPr>
      </w:pPr>
      <w:r w:rsidRPr="00FA5FD3">
        <w:rPr>
          <w:rFonts w:ascii="Times New Roman" w:hAnsi="Times New Roman"/>
          <w:sz w:val="27"/>
          <w:szCs w:val="27"/>
          <w:lang w:val="de-DE"/>
        </w:rPr>
        <w:lastRenderedPageBreak/>
        <w:t>+</w:t>
      </w:r>
      <w:r w:rsidR="00116351" w:rsidRPr="00FA5FD3">
        <w:rPr>
          <w:rFonts w:ascii="Times New Roman" w:hAnsi="Times New Roman"/>
          <w:sz w:val="27"/>
          <w:szCs w:val="27"/>
          <w:lang w:val="de-DE"/>
        </w:rPr>
        <w:t xml:space="preserve"> Chính sách cho gia đình: Hiện chưa có các chính sách hỗ trợ cụ thể và đủ sức hấp dẫn về nhà ở, học tập cho con cái hay việc làm cho vợ/chồng của chuyên gia, làm giảm sức cạnh tranh trong việc thu hút nhân tài.</w:t>
      </w:r>
    </w:p>
    <w:p w14:paraId="3AADBF5C" w14:textId="35FF2EEE" w:rsidR="00017271" w:rsidRPr="00FA5FD3" w:rsidRDefault="00017271" w:rsidP="00FA5FD3">
      <w:pPr>
        <w:spacing w:line="247" w:lineRule="auto"/>
        <w:ind w:firstLine="567"/>
        <w:jc w:val="both"/>
        <w:rPr>
          <w:rFonts w:ascii="Times New Roman" w:hAnsi="Times New Roman"/>
          <w:bCs/>
          <w:sz w:val="27"/>
          <w:szCs w:val="27"/>
          <w:lang w:val="de-DE"/>
        </w:rPr>
      </w:pPr>
      <w:r w:rsidRPr="00FA5FD3">
        <w:rPr>
          <w:rFonts w:ascii="Times New Roman" w:hAnsi="Times New Roman"/>
          <w:bCs/>
          <w:sz w:val="27"/>
          <w:szCs w:val="27"/>
          <w:lang w:val="de-DE"/>
        </w:rPr>
        <w:t xml:space="preserve">d) Tổng hợp kinh nghiệm từ một số quốc gia </w:t>
      </w:r>
      <w:r w:rsidR="00234F04" w:rsidRPr="00FA5FD3">
        <w:rPr>
          <w:rFonts w:ascii="Times New Roman" w:hAnsi="Times New Roman"/>
          <w:bCs/>
          <w:sz w:val="27"/>
          <w:szCs w:val="27"/>
          <w:lang w:val="de-DE"/>
        </w:rPr>
        <w:t>thi hành</w:t>
      </w:r>
      <w:r w:rsidRPr="00FA5FD3">
        <w:rPr>
          <w:rFonts w:ascii="Times New Roman" w:hAnsi="Times New Roman"/>
          <w:bCs/>
          <w:sz w:val="27"/>
          <w:szCs w:val="27"/>
          <w:lang w:val="de-DE"/>
        </w:rPr>
        <w:t xml:space="preserve"> chính sách thu hút người nước ngoài vào làm việc tại nước sở tại</w:t>
      </w:r>
    </w:p>
    <w:p w14:paraId="4921E82B" w14:textId="31D3146C" w:rsidR="00017271" w:rsidRPr="00FA5FD3" w:rsidRDefault="00017271" w:rsidP="00FA5FD3">
      <w:pPr>
        <w:spacing w:line="247" w:lineRule="auto"/>
        <w:ind w:firstLine="567"/>
        <w:jc w:val="both"/>
        <w:rPr>
          <w:rFonts w:ascii="Times New Roman" w:hAnsi="Times New Roman"/>
          <w:sz w:val="27"/>
          <w:szCs w:val="27"/>
          <w:lang w:val="de-DE"/>
        </w:rPr>
      </w:pPr>
      <w:r w:rsidRPr="00FA5FD3">
        <w:rPr>
          <w:rFonts w:ascii="Times New Roman" w:hAnsi="Times New Roman"/>
          <w:bCs/>
          <w:sz w:val="27"/>
          <w:szCs w:val="27"/>
          <w:lang w:val="de-DE"/>
        </w:rPr>
        <w:t xml:space="preserve">- Kinh nghiệm từ Trung Quốc: </w:t>
      </w:r>
      <w:r w:rsidR="00234F04" w:rsidRPr="00FA5FD3">
        <w:rPr>
          <w:rFonts w:ascii="Times New Roman" w:hAnsi="Times New Roman"/>
          <w:sz w:val="27"/>
          <w:szCs w:val="27"/>
          <w:lang w:val="de-DE"/>
        </w:rPr>
        <w:t>Trong 5 năm gần đây, Trung Quốc đã triển khai nhiều chính sách đổi mới nhằm thu hút chuyên gia nước ngoài, đặc biệt trong các lĩnh vực công nghệ chiến lược như trí tuệ nhân tạo, bán dẫn và sinh học. So với giai đoạn trước, các chính sách này không chỉ tăng cường về quy mô mà còn nâng cao về chất lư</w:t>
      </w:r>
      <w:r w:rsidR="00D25AE0" w:rsidRPr="00FA5FD3">
        <w:rPr>
          <w:rFonts w:ascii="Times New Roman" w:hAnsi="Times New Roman"/>
          <w:sz w:val="27"/>
          <w:szCs w:val="27"/>
          <w:lang w:val="de-DE"/>
        </w:rPr>
        <w:t>ợng và tính cạnh tranh quốc tế.</w:t>
      </w:r>
    </w:p>
    <w:p w14:paraId="191F9AD2" w14:textId="2EB9437C" w:rsidR="00234F04" w:rsidRPr="00FA5FD3" w:rsidRDefault="00234F04" w:rsidP="00FA5FD3">
      <w:pPr>
        <w:spacing w:line="247" w:lineRule="auto"/>
        <w:ind w:firstLine="567"/>
        <w:jc w:val="both"/>
        <w:rPr>
          <w:rFonts w:ascii="Times New Roman" w:hAnsi="Times New Roman"/>
          <w:bCs/>
          <w:sz w:val="27"/>
          <w:szCs w:val="27"/>
          <w:lang w:val="de-DE"/>
        </w:rPr>
      </w:pPr>
      <w:r w:rsidRPr="00FA5FD3">
        <w:rPr>
          <w:rFonts w:ascii="Times New Roman" w:hAnsi="Times New Roman"/>
          <w:sz w:val="27"/>
          <w:szCs w:val="27"/>
          <w:lang w:val="de-DE"/>
        </w:rPr>
        <w:t xml:space="preserve">Bắt đầu từ năm 2008, nhằm thu hút các nhà khoa học, học giả và chuyên gia kỹ thuật cấp cao từ nước ngoài, từ các trường đại học và viện nghiên cứu hàng đầu thế giới, đặc biệt là người gốc Hoa, Trung Quốc đã </w:t>
      </w:r>
      <w:r w:rsidRPr="00FA5FD3">
        <w:rPr>
          <w:rFonts w:ascii="Times New Roman" w:hAnsi="Times New Roman"/>
          <w:bCs/>
          <w:sz w:val="27"/>
          <w:szCs w:val="27"/>
          <w:lang w:val="de-DE"/>
        </w:rPr>
        <w:t xml:space="preserve">thực hiện các chương trình thu hút nổi bật như Kế hoạch ngàn nhân tài, Chương trình Vạn nhân tài, Kế hoạch nhân tài trẻ tuổi, Chương trình Plan 111 tập trung vào lĩnh vực hàng không, quốc phòng và Công nghệ thông tin, Kế hoạch thu hút chuyên gia nước ngoài trình độ cao, Chương trình Qiming </w:t>
      </w:r>
      <w:r w:rsidRPr="00FA5FD3">
        <w:rPr>
          <w:rFonts w:ascii="Times New Roman" w:hAnsi="Times New Roman"/>
          <w:sz w:val="27"/>
          <w:szCs w:val="27"/>
          <w:lang w:val="de-DE"/>
        </w:rPr>
        <w:t xml:space="preserve">tập trung vào việc thu hút chuyên gia trong các lĩnh vực như bán dẫn và trí tuệ nhân tạo đặc biệt ưu tiên các lĩnh vực chiến lược: công nghệ cao, năng lượng mới, vật liệu mới, y sinh học, AI đồng thời cung cấp </w:t>
      </w:r>
      <w:r w:rsidRPr="00FA5FD3">
        <w:rPr>
          <w:rFonts w:ascii="Times New Roman" w:hAnsi="Times New Roman"/>
          <w:bCs/>
          <w:sz w:val="27"/>
          <w:szCs w:val="27"/>
          <w:lang w:val="de-DE"/>
        </w:rPr>
        <w:t>lương cao, hỗ trợ tài chính và điều kiện làm việc tốt</w:t>
      </w:r>
      <w:r w:rsidRPr="00FA5FD3">
        <w:rPr>
          <w:rFonts w:ascii="Times New Roman" w:hAnsi="Times New Roman"/>
          <w:sz w:val="27"/>
          <w:szCs w:val="27"/>
          <w:lang w:val="de-DE"/>
        </w:rPr>
        <w:t>, cung cấp tài trợ nghiên cứu, trợ cấp sinh hoạt và các ưu đãi về thuế và cư trú.</w:t>
      </w:r>
      <w:r w:rsidRPr="00FA5FD3">
        <w:rPr>
          <w:rFonts w:ascii="Times New Roman" w:hAnsi="Times New Roman"/>
          <w:bCs/>
          <w:sz w:val="27"/>
          <w:szCs w:val="27"/>
          <w:lang w:val="de-DE"/>
        </w:rPr>
        <w:t xml:space="preserve"> Trung Quốc thực hiện chính sách thị thực và cư trú d</w:t>
      </w:r>
      <w:r w:rsidRPr="00FA5FD3">
        <w:rPr>
          <w:rFonts w:ascii="Times New Roman" w:hAnsi="Times New Roman"/>
          <w:sz w:val="27"/>
          <w:szCs w:val="27"/>
          <w:lang w:val="de-DE"/>
        </w:rPr>
        <w:t>ành riêng cho "nhân tài cấp cao", có thể cấp tới 5-10 năm với nhiều lần nhập cảnh hoặc thẻ xanh, ư</w:t>
      </w:r>
      <w:r w:rsidRPr="00FA5FD3">
        <w:rPr>
          <w:rFonts w:ascii="Times New Roman" w:hAnsi="Times New Roman"/>
          <w:bCs/>
          <w:sz w:val="27"/>
          <w:szCs w:val="27"/>
          <w:lang w:val="de-DE"/>
        </w:rPr>
        <w:t>u đãi tài chính và điều kiện làm việc với mức lương và chế độ đãi ngộ cao</w:t>
      </w:r>
      <w:r w:rsidR="00D25AE0" w:rsidRPr="00FA5FD3">
        <w:rPr>
          <w:rFonts w:ascii="Times New Roman" w:hAnsi="Times New Roman"/>
          <w:bCs/>
          <w:sz w:val="27"/>
          <w:szCs w:val="27"/>
          <w:lang w:val="de-DE"/>
        </w:rPr>
        <w:t>.</w:t>
      </w:r>
    </w:p>
    <w:p w14:paraId="145EC37E" w14:textId="6AD6622B" w:rsidR="00D25AE0" w:rsidRPr="00FA5FD3" w:rsidRDefault="00D25AE0" w:rsidP="00FA5FD3">
      <w:pPr>
        <w:pStyle w:val="ListParagraph"/>
        <w:numPr>
          <w:ilvl w:val="0"/>
          <w:numId w:val="15"/>
        </w:numPr>
        <w:spacing w:line="247" w:lineRule="auto"/>
        <w:ind w:left="0" w:firstLine="567"/>
        <w:jc w:val="both"/>
        <w:rPr>
          <w:rFonts w:ascii="Times New Roman" w:hAnsi="Times New Roman"/>
          <w:bCs/>
          <w:sz w:val="27"/>
          <w:szCs w:val="27"/>
          <w:lang w:val="vi-VN"/>
        </w:rPr>
      </w:pPr>
      <w:r w:rsidRPr="00FA5FD3">
        <w:rPr>
          <w:rFonts w:ascii="Times New Roman" w:hAnsi="Times New Roman"/>
          <w:bCs/>
          <w:sz w:val="27"/>
          <w:szCs w:val="27"/>
          <w:lang w:val="de-DE"/>
        </w:rPr>
        <w:t xml:space="preserve">Kinh nghiệm từ In-đô-nê-xi-a: </w:t>
      </w:r>
      <w:r w:rsidRPr="00FA5FD3">
        <w:rPr>
          <w:rFonts w:ascii="Times New Roman" w:hAnsi="Times New Roman"/>
          <w:sz w:val="27"/>
          <w:szCs w:val="27"/>
          <w:lang w:val="vi-VN"/>
        </w:rPr>
        <w:t>Indonesia từ lâu đã nhận thấy nhu cầu về chuyên gia nước ngoài để hỗ trợ tăng trưởng kinh tế quốc gia, đặc biệt ở các lĩnh vực mà nguồn nhân lực trong nước còn thiếu hoặc cần chuyển giao công nghệ. Chính phủ Indonesia đã đơn giản hóa các quy định về giấy phép kinh doanh và lao động để thu hút đầu tư và nhân tài nước ngoài, nổi bật là Luật Omnibus (Luật số 11/2020 về Tạo việc làm) và các quy định liên quan. Chính phủ tập trung chương trình thu hút Chuyên gia nước ngoài trong các lĩnh vực kinh tế số, năng lượng xanh, hạ tầng, sản xuất tiên tiến, cấp visa 5 năm cho chuyên gia làm việc từ xa trong các lĩnh vực công nghệ, tài chính số, sáng tạo – nhằm đưa Bali trở thành trung tâm sáng tạo số, đơn giản hóa các TTHC để thu hút chuyên gia nước ngoài.</w:t>
      </w:r>
    </w:p>
    <w:p w14:paraId="3D80EFBA" w14:textId="7165CBD3" w:rsidR="00D25AE0" w:rsidRPr="00FA5FD3" w:rsidRDefault="00D25AE0" w:rsidP="00FA5FD3">
      <w:pPr>
        <w:pStyle w:val="ListParagraph"/>
        <w:numPr>
          <w:ilvl w:val="0"/>
          <w:numId w:val="15"/>
        </w:numPr>
        <w:spacing w:line="247" w:lineRule="auto"/>
        <w:ind w:left="0" w:firstLine="567"/>
        <w:jc w:val="both"/>
        <w:rPr>
          <w:rFonts w:ascii="Times New Roman" w:hAnsi="Times New Roman"/>
          <w:bCs/>
          <w:sz w:val="27"/>
          <w:szCs w:val="27"/>
          <w:lang w:val="vi-VN"/>
        </w:rPr>
      </w:pPr>
      <w:r w:rsidRPr="00FA5FD3">
        <w:rPr>
          <w:rFonts w:ascii="Times New Roman" w:hAnsi="Times New Roman"/>
          <w:sz w:val="27"/>
          <w:szCs w:val="27"/>
          <w:lang w:val="vi-VN"/>
        </w:rPr>
        <w:t>Kinh nghiệm từ Malaysia: Malaysia tự định vị là trung tâm khu vực về đầu tư và nhân lực, với chính sách khuyến khích mạnh mẽ đầu tư trực tiếp nước ngoài (FDI) và thu hút chuyên gia quốc tế. Malaysia có vị trí chiến lược, hạ tầng phát triển và môi trường kinh doanh thân thiện là những yếu tố hấp dẫn doanh nghiệp và chuyên gia nước ngoài. Malaysia cung cấp ưu đãi thuế, tín dụng R&amp;D và các chính sách khuyến khích cho các ngành như công nghệ, sản xuất tiên tiến, năng lượng tái tạo. Malaysia công bố chiến lược đẩy mạnh ngành bán dẫn – lĩnh vực ưu tiên thu hút chuyên gia cao cấp, đặc biệt từ Đài Loan (TQ), Mỹ, châu Âu</w:t>
      </w:r>
    </w:p>
    <w:p w14:paraId="69494EDE" w14:textId="6E389912" w:rsidR="00D25AE0" w:rsidRPr="00FA5FD3" w:rsidRDefault="00D25AE0" w:rsidP="00FA5FD3">
      <w:pPr>
        <w:pStyle w:val="ListParagraph"/>
        <w:numPr>
          <w:ilvl w:val="0"/>
          <w:numId w:val="15"/>
        </w:numPr>
        <w:spacing w:line="247" w:lineRule="auto"/>
        <w:ind w:left="0" w:firstLine="567"/>
        <w:jc w:val="both"/>
        <w:rPr>
          <w:rFonts w:ascii="Times New Roman" w:hAnsi="Times New Roman"/>
          <w:bCs/>
          <w:sz w:val="27"/>
          <w:szCs w:val="27"/>
          <w:lang w:val="vi-VN"/>
        </w:rPr>
      </w:pPr>
      <w:r w:rsidRPr="00FA5FD3">
        <w:rPr>
          <w:rFonts w:ascii="Times New Roman" w:hAnsi="Times New Roman"/>
          <w:sz w:val="27"/>
          <w:szCs w:val="27"/>
          <w:lang w:val="vi-VN"/>
        </w:rPr>
        <w:t xml:space="preserve">Kinh nghiệm từ Hoa Kỳ: </w:t>
      </w:r>
      <w:r w:rsidR="0066386A" w:rsidRPr="00FA5FD3">
        <w:rPr>
          <w:rFonts w:ascii="Times New Roman" w:hAnsi="Times New Roman"/>
          <w:sz w:val="27"/>
          <w:szCs w:val="27"/>
          <w:lang w:val="vi-VN"/>
        </w:rPr>
        <w:t xml:space="preserve">Hoa Kỳ từ lâu đã nổi tiếng với chính sách thu hút người nước ngoài có trình độ cao, các nhà khoa học, chuyên gia giỏi ở các lĩnh vực đặc biệt là lĩnh vực giáo dục và đào tạo. Các cơ sở giáo dục Hoa Kỳ thường trả mức </w:t>
      </w:r>
      <w:r w:rsidR="0066386A" w:rsidRPr="00FA5FD3">
        <w:rPr>
          <w:rFonts w:ascii="Times New Roman" w:hAnsi="Times New Roman"/>
          <w:sz w:val="27"/>
          <w:szCs w:val="27"/>
          <w:lang w:val="vi-VN"/>
        </w:rPr>
        <w:lastRenderedPageBreak/>
        <w:t xml:space="preserve">lương hấp dẫn so với mặt bằng chung, kèm theo bảo hiểm y tế, hưu trí, học phí ưu đãi cho con cái, hỗ trợ nhà ở, hỗ trợ thị thực và thủ tục pháp lý cho giảng viên và nhà nghiên cứu quốc tế. Các nhà khoa học, nghiên cứu, giảng viên người nước ngoài được hưởng các chính sách đãi ngộ cá nhân, có cơ hội thăng tiến, tự do nghiên cứu, khuyến khích sáng tạo, được cung cấp trang thiết bị, cơ sở vật chất hiện đại, được tham gia vào các dự án hợp tác quốc tế và các chương trình trao đổi quốc tế. </w:t>
      </w:r>
    </w:p>
    <w:p w14:paraId="65F9E989" w14:textId="7BD78880" w:rsidR="00017271" w:rsidRPr="00FA5FD3" w:rsidRDefault="00954B34" w:rsidP="00FA5FD3">
      <w:pPr>
        <w:spacing w:line="247" w:lineRule="auto"/>
        <w:ind w:firstLine="567"/>
        <w:jc w:val="both"/>
        <w:rPr>
          <w:rFonts w:ascii="Times New Roman" w:hAnsi="Times New Roman"/>
          <w:sz w:val="27"/>
          <w:szCs w:val="27"/>
          <w:lang w:val="nl-NL"/>
        </w:rPr>
      </w:pPr>
      <w:r w:rsidRPr="00FA5FD3">
        <w:rPr>
          <w:rFonts w:ascii="Times New Roman" w:eastAsia="Calibri" w:hAnsi="Times New Roman"/>
          <w:kern w:val="2"/>
          <w:sz w:val="27"/>
          <w:szCs w:val="27"/>
          <w:lang w:val="nl-NL"/>
          <w14:ligatures w14:val="standardContextual"/>
        </w:rPr>
        <w:t xml:space="preserve">Từ kết quả </w:t>
      </w:r>
      <w:r w:rsidR="005A5C04" w:rsidRPr="00FA5FD3">
        <w:rPr>
          <w:rFonts w:ascii="Times New Roman" w:eastAsia="Calibri" w:hAnsi="Times New Roman"/>
          <w:kern w:val="2"/>
          <w:sz w:val="27"/>
          <w:szCs w:val="27"/>
          <w:lang w:val="nl-NL"/>
          <w14:ligatures w14:val="standardContextual"/>
        </w:rPr>
        <w:t>rà soát</w:t>
      </w:r>
      <w:r w:rsidRPr="00FA5FD3">
        <w:rPr>
          <w:rFonts w:ascii="Times New Roman" w:eastAsia="Calibri" w:hAnsi="Times New Roman"/>
          <w:kern w:val="2"/>
          <w:sz w:val="27"/>
          <w:szCs w:val="27"/>
          <w:lang w:val="nl-NL"/>
          <w14:ligatures w14:val="standardContextual"/>
        </w:rPr>
        <w:t xml:space="preserve"> thực tiễn </w:t>
      </w:r>
      <w:r w:rsidR="005A5C04" w:rsidRPr="00FA5FD3">
        <w:rPr>
          <w:rFonts w:ascii="Times New Roman" w:eastAsia="Calibri" w:hAnsi="Times New Roman"/>
          <w:kern w:val="2"/>
          <w:sz w:val="27"/>
          <w:szCs w:val="27"/>
          <w:lang w:val="nl-NL"/>
          <w14:ligatures w14:val="standardContextual"/>
        </w:rPr>
        <w:t xml:space="preserve">cho thấy </w:t>
      </w:r>
      <w:r w:rsidR="00CB0CEC" w:rsidRPr="00FA5FD3">
        <w:rPr>
          <w:rFonts w:ascii="Times New Roman" w:eastAsia="Calibri" w:hAnsi="Times New Roman"/>
          <w:kern w:val="2"/>
          <w:sz w:val="27"/>
          <w:szCs w:val="27"/>
          <w:lang w:val="nl-NL"/>
          <w14:ligatures w14:val="standardContextual"/>
        </w:rPr>
        <w:t xml:space="preserve">mặc dù </w:t>
      </w:r>
      <w:r w:rsidR="00017271" w:rsidRPr="00FA5FD3">
        <w:rPr>
          <w:rFonts w:ascii="Times New Roman" w:eastAsia="Calibri" w:hAnsi="Times New Roman"/>
          <w:kern w:val="2"/>
          <w:sz w:val="27"/>
          <w:szCs w:val="27"/>
          <w:lang w:val="nl-NL"/>
          <w14:ligatures w14:val="standardContextual"/>
        </w:rPr>
        <w:t>Chính phủ đã có những quy định về người lao động nước ngoài làm việc tại Việt Nam. Tuy nhiên, chưa có quy định cụ thể và khuyến khích người nước ngoài</w:t>
      </w:r>
      <w:r w:rsidR="0066386A" w:rsidRPr="00FA5FD3">
        <w:rPr>
          <w:rFonts w:ascii="Times New Roman" w:eastAsia="Calibri" w:hAnsi="Times New Roman"/>
          <w:kern w:val="2"/>
          <w:sz w:val="27"/>
          <w:szCs w:val="27"/>
          <w:lang w:val="nl-NL"/>
          <w14:ligatures w14:val="standardContextual"/>
        </w:rPr>
        <w:t xml:space="preserve"> có trình độ chuyên môn cao</w:t>
      </w:r>
      <w:r w:rsidR="00017271" w:rsidRPr="00FA5FD3">
        <w:rPr>
          <w:rFonts w:ascii="Times New Roman" w:eastAsia="Calibri" w:hAnsi="Times New Roman"/>
          <w:kern w:val="2"/>
          <w:sz w:val="27"/>
          <w:szCs w:val="27"/>
          <w:lang w:val="nl-NL"/>
          <w14:ligatures w14:val="standardContextual"/>
        </w:rPr>
        <w:t xml:space="preserve"> làm việc tại các cơ sở giáo dục của Việt Nam nên hiệu quả của việc thu hút người nước ngoài vào làm việc tại Việt Nam còn hạn chế. </w:t>
      </w:r>
    </w:p>
    <w:p w14:paraId="3C606898" w14:textId="2B67C4F4" w:rsidR="000826E9" w:rsidRPr="00FA5FD3" w:rsidRDefault="005806CF" w:rsidP="00FA5FD3">
      <w:pPr>
        <w:spacing w:line="247" w:lineRule="auto"/>
        <w:ind w:firstLine="567"/>
        <w:jc w:val="both"/>
        <w:rPr>
          <w:rFonts w:ascii="Times New Roman" w:hAnsi="Times New Roman"/>
          <w:sz w:val="27"/>
          <w:szCs w:val="27"/>
          <w:lang w:val="nl-NL"/>
        </w:rPr>
      </w:pPr>
      <w:r w:rsidRPr="00FA5FD3">
        <w:rPr>
          <w:rFonts w:ascii="Times New Roman" w:hAnsi="Times New Roman"/>
          <w:sz w:val="27"/>
          <w:szCs w:val="27"/>
          <w:lang w:val="nl-NL"/>
        </w:rPr>
        <w:t>Trên cơ sở tiếp thu đề xuất, kiến nghị của đ</w:t>
      </w:r>
      <w:r w:rsidR="00017271" w:rsidRPr="00FA5FD3">
        <w:rPr>
          <w:rFonts w:ascii="Times New Roman" w:hAnsi="Times New Roman"/>
          <w:sz w:val="27"/>
          <w:szCs w:val="27"/>
          <w:lang w:val="nl-NL"/>
        </w:rPr>
        <w:t>ịa phương và các cơ sở giáo dục cũng như học tập kinh nghiệm từ một số quốc gia</w:t>
      </w:r>
      <w:r w:rsidRPr="00FA5FD3">
        <w:rPr>
          <w:rFonts w:ascii="Times New Roman" w:hAnsi="Times New Roman"/>
          <w:sz w:val="27"/>
          <w:szCs w:val="27"/>
          <w:lang w:val="nl-NL"/>
        </w:rPr>
        <w:t>, Bộ GDĐT đã xây dựng dự thảo Nghị định.</w:t>
      </w:r>
      <w:r w:rsidR="00017271" w:rsidRPr="00FA5FD3">
        <w:rPr>
          <w:rFonts w:ascii="Times New Roman" w:hAnsi="Times New Roman"/>
          <w:sz w:val="27"/>
          <w:szCs w:val="27"/>
          <w:lang w:val="nl-NL"/>
        </w:rPr>
        <w:t xml:space="preserve"> Đặc biệt, t</w:t>
      </w:r>
      <w:r w:rsidR="000826E9" w:rsidRPr="00FA5FD3">
        <w:rPr>
          <w:rFonts w:ascii="Times New Roman" w:hAnsi="Times New Roman"/>
          <w:sz w:val="27"/>
          <w:szCs w:val="27"/>
          <w:lang w:val="nl-NL"/>
        </w:rPr>
        <w:t xml:space="preserve">rong bối cảnh toàn cầu hóa và hội nhập quốc tế sâu rộng về giáo dục </w:t>
      </w:r>
      <w:r w:rsidR="00017271" w:rsidRPr="00FA5FD3">
        <w:rPr>
          <w:rFonts w:ascii="Times New Roman" w:hAnsi="Times New Roman"/>
          <w:sz w:val="27"/>
          <w:szCs w:val="27"/>
          <w:lang w:val="nl-NL"/>
        </w:rPr>
        <w:t>-</w:t>
      </w:r>
      <w:r w:rsidR="000826E9" w:rsidRPr="00FA5FD3">
        <w:rPr>
          <w:rFonts w:ascii="Times New Roman" w:hAnsi="Times New Roman"/>
          <w:sz w:val="27"/>
          <w:szCs w:val="27"/>
          <w:lang w:val="nl-NL"/>
        </w:rPr>
        <w:t xml:space="preserve"> đào tạo và </w:t>
      </w:r>
      <w:r w:rsidR="00017271" w:rsidRPr="00FA5FD3">
        <w:rPr>
          <w:rFonts w:ascii="Times New Roman" w:hAnsi="Times New Roman"/>
          <w:sz w:val="27"/>
          <w:szCs w:val="27"/>
          <w:lang w:val="nl-NL"/>
        </w:rPr>
        <w:t>KHCN</w:t>
      </w:r>
      <w:r w:rsidR="000826E9" w:rsidRPr="00FA5FD3">
        <w:rPr>
          <w:rFonts w:ascii="Times New Roman" w:hAnsi="Times New Roman"/>
          <w:sz w:val="27"/>
          <w:szCs w:val="27"/>
          <w:lang w:val="nl-NL"/>
        </w:rPr>
        <w:t>, việc ban hành Nghị định là hết sức cần thiết nhằm cụ thể hóa chủ trương, đường lối của Đảng và quy định của pháp luật; hoàn thiện cơ sở pháp lý cho công tác quản lý, sử dụng người nước ngoài trong lĩnh vực giáo dục; bảo đảm vừa mở rộng hợp tác quốc tế</w:t>
      </w:r>
      <w:r w:rsidR="00FC28A1" w:rsidRPr="00FA5FD3">
        <w:rPr>
          <w:rFonts w:ascii="Times New Roman" w:hAnsi="Times New Roman"/>
          <w:sz w:val="27"/>
          <w:szCs w:val="27"/>
          <w:lang w:val="nl-NL"/>
        </w:rPr>
        <w:t xml:space="preserve">, vừa giữ vững chủ quyền, an ninh quốc gia, đồng thời tạo môi trường pháp lý minh bạch, thuận lợi để các </w:t>
      </w:r>
      <w:r w:rsidR="00017271" w:rsidRPr="00FA5FD3">
        <w:rPr>
          <w:rFonts w:ascii="Times New Roman" w:hAnsi="Times New Roman"/>
          <w:sz w:val="27"/>
          <w:szCs w:val="27"/>
          <w:lang w:val="nl-NL"/>
        </w:rPr>
        <w:t>CSGD</w:t>
      </w:r>
      <w:r w:rsidR="00FC28A1" w:rsidRPr="00FA5FD3">
        <w:rPr>
          <w:rFonts w:ascii="Times New Roman" w:hAnsi="Times New Roman"/>
          <w:sz w:val="27"/>
          <w:szCs w:val="27"/>
          <w:lang w:val="nl-NL"/>
        </w:rPr>
        <w:t xml:space="preserve"> Việt Nam chủ động thu hút, khai thác và phát huy nguồn lực trí thức quốc tế thúc đẩy</w:t>
      </w:r>
      <w:r w:rsidR="00017271" w:rsidRPr="00FA5FD3">
        <w:rPr>
          <w:rFonts w:ascii="Times New Roman" w:hAnsi="Times New Roman"/>
          <w:sz w:val="27"/>
          <w:szCs w:val="27"/>
          <w:lang w:val="nl-NL"/>
        </w:rPr>
        <w:t>,</w:t>
      </w:r>
      <w:r w:rsidR="00FC28A1" w:rsidRPr="00FA5FD3">
        <w:rPr>
          <w:rFonts w:ascii="Times New Roman" w:hAnsi="Times New Roman"/>
          <w:sz w:val="27"/>
          <w:szCs w:val="27"/>
          <w:lang w:val="nl-NL"/>
        </w:rPr>
        <w:t xml:space="preserve"> tăng cường chất lượng</w:t>
      </w:r>
      <w:r w:rsidR="00017271" w:rsidRPr="00FA5FD3">
        <w:rPr>
          <w:rFonts w:ascii="Times New Roman" w:hAnsi="Times New Roman"/>
          <w:sz w:val="27"/>
          <w:szCs w:val="27"/>
          <w:lang w:val="nl-NL"/>
        </w:rPr>
        <w:t xml:space="preserve"> giáo dục</w:t>
      </w:r>
      <w:r w:rsidR="00FC28A1" w:rsidRPr="00FA5FD3">
        <w:rPr>
          <w:rFonts w:ascii="Times New Roman" w:hAnsi="Times New Roman"/>
          <w:sz w:val="27"/>
          <w:szCs w:val="27"/>
          <w:lang w:val="nl-NL"/>
        </w:rPr>
        <w:t>, năng lực cạnh tranh</w:t>
      </w:r>
      <w:r w:rsidR="00017271" w:rsidRPr="00FA5FD3">
        <w:rPr>
          <w:rFonts w:ascii="Times New Roman" w:hAnsi="Times New Roman"/>
          <w:sz w:val="27"/>
          <w:szCs w:val="27"/>
          <w:lang w:val="nl-NL"/>
        </w:rPr>
        <w:t>, vị thế</w:t>
      </w:r>
      <w:r w:rsidR="00FC28A1" w:rsidRPr="00FA5FD3">
        <w:rPr>
          <w:rFonts w:ascii="Times New Roman" w:hAnsi="Times New Roman"/>
          <w:sz w:val="27"/>
          <w:szCs w:val="27"/>
          <w:lang w:val="nl-NL"/>
        </w:rPr>
        <w:t xml:space="preserve"> của </w:t>
      </w:r>
      <w:r w:rsidR="00017271" w:rsidRPr="00FA5FD3">
        <w:rPr>
          <w:rFonts w:ascii="Times New Roman" w:hAnsi="Times New Roman"/>
          <w:sz w:val="27"/>
          <w:szCs w:val="27"/>
          <w:lang w:val="nl-NL"/>
        </w:rPr>
        <w:t>CSGD</w:t>
      </w:r>
      <w:r w:rsidR="00FC28A1" w:rsidRPr="00FA5FD3">
        <w:rPr>
          <w:rFonts w:ascii="Times New Roman" w:hAnsi="Times New Roman"/>
          <w:sz w:val="27"/>
          <w:szCs w:val="27"/>
          <w:lang w:val="nl-NL"/>
        </w:rPr>
        <w:t xml:space="preserve"> nói riêng và góp phần phát triển kinh tế - xã hội của đất nước nói chung.</w:t>
      </w:r>
    </w:p>
    <w:p w14:paraId="353A0502" w14:textId="0E8D6D4B" w:rsidR="005141A3" w:rsidRPr="00FA5FD3" w:rsidRDefault="005141A3" w:rsidP="00FA5FD3">
      <w:pPr>
        <w:pStyle w:val="NormalWeb"/>
        <w:spacing w:before="0" w:beforeAutospacing="0" w:after="0" w:afterAutospacing="0" w:line="247" w:lineRule="auto"/>
        <w:ind w:firstLine="567"/>
        <w:jc w:val="both"/>
        <w:rPr>
          <w:b/>
          <w:bCs/>
          <w:sz w:val="27"/>
          <w:szCs w:val="27"/>
          <w:lang w:val="nl-NL"/>
        </w:rPr>
      </w:pPr>
      <w:r w:rsidRPr="00FA5FD3">
        <w:rPr>
          <w:b/>
          <w:sz w:val="27"/>
          <w:szCs w:val="27"/>
          <w:lang w:val="nl-NL"/>
        </w:rPr>
        <w:t>II. MỤC ĐÍCH</w:t>
      </w:r>
      <w:r w:rsidR="00183ACA" w:rsidRPr="00FA5FD3">
        <w:rPr>
          <w:b/>
          <w:sz w:val="27"/>
          <w:szCs w:val="27"/>
          <w:lang w:val="nl-NL"/>
        </w:rPr>
        <w:t xml:space="preserve"> BAN HÀNH</w:t>
      </w:r>
      <w:r w:rsidRPr="00FA5FD3">
        <w:rPr>
          <w:b/>
          <w:sz w:val="27"/>
          <w:szCs w:val="27"/>
          <w:lang w:val="nl-NL"/>
        </w:rPr>
        <w:t xml:space="preserve">, </w:t>
      </w:r>
      <w:r w:rsidRPr="00FA5FD3">
        <w:rPr>
          <w:b/>
          <w:bCs/>
          <w:sz w:val="27"/>
          <w:szCs w:val="27"/>
          <w:lang w:val="nl-NL"/>
        </w:rPr>
        <w:t xml:space="preserve">QUAN ĐIỂM XÂY DỰNG NGHỊ ĐỊNH </w:t>
      </w:r>
    </w:p>
    <w:p w14:paraId="0DDEDD0B" w14:textId="220E92F1" w:rsidR="005141A3" w:rsidRPr="00FA5FD3" w:rsidRDefault="005141A3" w:rsidP="00FA5FD3">
      <w:pPr>
        <w:pStyle w:val="BodyText"/>
        <w:widowControl w:val="0"/>
        <w:spacing w:after="0" w:line="247" w:lineRule="auto"/>
        <w:ind w:firstLine="567"/>
        <w:jc w:val="both"/>
        <w:rPr>
          <w:b/>
          <w:sz w:val="27"/>
          <w:szCs w:val="27"/>
          <w:lang w:val="nl-NL"/>
        </w:rPr>
      </w:pPr>
      <w:r w:rsidRPr="00FA5FD3">
        <w:rPr>
          <w:b/>
          <w:sz w:val="27"/>
          <w:szCs w:val="27"/>
          <w:lang w:val="nl-NL"/>
        </w:rPr>
        <w:t>1</w:t>
      </w:r>
      <w:r w:rsidRPr="00FA5FD3">
        <w:rPr>
          <w:b/>
          <w:sz w:val="27"/>
          <w:szCs w:val="27"/>
          <w:lang w:val="vi-VN"/>
        </w:rPr>
        <w:t xml:space="preserve">. </w:t>
      </w:r>
      <w:r w:rsidRPr="00FA5FD3">
        <w:rPr>
          <w:b/>
          <w:sz w:val="27"/>
          <w:szCs w:val="27"/>
          <w:lang w:val="nl-NL"/>
        </w:rPr>
        <w:t>Mục đích</w:t>
      </w:r>
      <w:r w:rsidR="00183ACA" w:rsidRPr="00FA5FD3">
        <w:rPr>
          <w:b/>
          <w:sz w:val="27"/>
          <w:szCs w:val="27"/>
          <w:lang w:val="nl-NL"/>
        </w:rPr>
        <w:t xml:space="preserve"> ban hành</w:t>
      </w:r>
    </w:p>
    <w:p w14:paraId="6E66E0F0" w14:textId="2127A002" w:rsidR="005806CF" w:rsidRPr="00FA5FD3" w:rsidRDefault="005806CF" w:rsidP="00FA5FD3">
      <w:pPr>
        <w:pStyle w:val="BodyText"/>
        <w:widowControl w:val="0"/>
        <w:spacing w:after="0" w:line="247" w:lineRule="auto"/>
        <w:ind w:firstLine="567"/>
        <w:jc w:val="both"/>
        <w:rPr>
          <w:sz w:val="27"/>
          <w:szCs w:val="27"/>
          <w:lang w:val="nl-NL"/>
        </w:rPr>
      </w:pPr>
      <w:r w:rsidRPr="00FA5FD3">
        <w:rPr>
          <w:sz w:val="27"/>
          <w:szCs w:val="27"/>
          <w:lang w:val="nl-NL"/>
        </w:rPr>
        <w:t xml:space="preserve">a) </w:t>
      </w:r>
      <w:r w:rsidR="001E3E5E" w:rsidRPr="00FA5FD3">
        <w:rPr>
          <w:sz w:val="27"/>
          <w:szCs w:val="27"/>
          <w:lang w:val="nl-NL"/>
        </w:rPr>
        <w:t>Cụ thể hóa chủ trương, đường lối của Đảng và Nhà nước về phát triển nguồn nhân lực chất lượng cao</w:t>
      </w:r>
      <w:r w:rsidRPr="00FA5FD3">
        <w:rPr>
          <w:sz w:val="27"/>
          <w:szCs w:val="27"/>
          <w:lang w:val="nl-NL"/>
        </w:rPr>
        <w:t>, góp phần đẩy mạnh quá trình hội nhập quố</w:t>
      </w:r>
      <w:r w:rsidR="006A5E63" w:rsidRPr="00FA5FD3">
        <w:rPr>
          <w:sz w:val="27"/>
          <w:szCs w:val="27"/>
          <w:lang w:val="nl-NL"/>
        </w:rPr>
        <w:t>c tế trong giáo dục và đào tạo</w:t>
      </w:r>
      <w:r w:rsidR="001E3E5E" w:rsidRPr="00FA5FD3">
        <w:rPr>
          <w:sz w:val="27"/>
          <w:szCs w:val="27"/>
          <w:lang w:val="nl-NL"/>
        </w:rPr>
        <w:t>, khoa học và công nghệ</w:t>
      </w:r>
      <w:r w:rsidR="00D80F45" w:rsidRPr="00FA5FD3">
        <w:rPr>
          <w:sz w:val="27"/>
          <w:szCs w:val="27"/>
          <w:lang w:val="nl-NL"/>
        </w:rPr>
        <w:t>.</w:t>
      </w:r>
    </w:p>
    <w:p w14:paraId="7BD05357" w14:textId="2EA1057B" w:rsidR="005806CF" w:rsidRPr="00FA5FD3" w:rsidRDefault="005806CF" w:rsidP="00FA5FD3">
      <w:pPr>
        <w:pStyle w:val="BodyText"/>
        <w:widowControl w:val="0"/>
        <w:spacing w:after="0" w:line="247" w:lineRule="auto"/>
        <w:ind w:firstLine="567"/>
        <w:jc w:val="both"/>
        <w:rPr>
          <w:sz w:val="27"/>
          <w:szCs w:val="27"/>
          <w:lang w:val="nl-NL"/>
        </w:rPr>
      </w:pPr>
      <w:r w:rsidRPr="00FA5FD3">
        <w:rPr>
          <w:sz w:val="27"/>
          <w:szCs w:val="27"/>
          <w:lang w:val="nl-NL"/>
        </w:rPr>
        <w:t>b) Giúp thu hút người nước ngoài</w:t>
      </w:r>
      <w:r w:rsidR="001E3E5E" w:rsidRPr="00FA5FD3">
        <w:rPr>
          <w:sz w:val="27"/>
          <w:szCs w:val="27"/>
          <w:lang w:val="nl-NL"/>
        </w:rPr>
        <w:t>,</w:t>
      </w:r>
      <w:r w:rsidR="004F1C8A" w:rsidRPr="00FA5FD3">
        <w:rPr>
          <w:sz w:val="27"/>
          <w:szCs w:val="27"/>
          <w:lang w:val="nl-NL"/>
        </w:rPr>
        <w:t xml:space="preserve"> chuyên gia, giảng viên người nước ngoài </w:t>
      </w:r>
      <w:r w:rsidRPr="00FA5FD3">
        <w:rPr>
          <w:sz w:val="27"/>
          <w:szCs w:val="27"/>
          <w:lang w:val="nl-NL"/>
        </w:rPr>
        <w:t xml:space="preserve">vào </w:t>
      </w:r>
      <w:r w:rsidR="004F1C8A" w:rsidRPr="00FA5FD3">
        <w:rPr>
          <w:sz w:val="27"/>
          <w:szCs w:val="27"/>
          <w:lang w:val="nl-NL"/>
        </w:rPr>
        <w:t>làm việc</w:t>
      </w:r>
      <w:r w:rsidRPr="00FA5FD3">
        <w:rPr>
          <w:sz w:val="27"/>
          <w:szCs w:val="27"/>
          <w:lang w:val="nl-NL"/>
        </w:rPr>
        <w:t xml:space="preserve"> tại Việt Nam; thúc đẩy đầu tư và xã hội hóa gi</w:t>
      </w:r>
      <w:r w:rsidR="006A5E63" w:rsidRPr="00FA5FD3">
        <w:rPr>
          <w:sz w:val="27"/>
          <w:szCs w:val="27"/>
          <w:lang w:val="nl-NL"/>
        </w:rPr>
        <w:t>áo dục</w:t>
      </w:r>
      <w:r w:rsidR="00D80F45" w:rsidRPr="00FA5FD3">
        <w:rPr>
          <w:sz w:val="27"/>
          <w:szCs w:val="27"/>
          <w:lang w:val="nl-NL"/>
        </w:rPr>
        <w:t>.</w:t>
      </w:r>
    </w:p>
    <w:p w14:paraId="021A3010" w14:textId="543492D4" w:rsidR="005806CF" w:rsidRPr="00FA5FD3" w:rsidRDefault="005806CF" w:rsidP="00FA5FD3">
      <w:pPr>
        <w:pStyle w:val="BodyText"/>
        <w:widowControl w:val="0"/>
        <w:spacing w:after="0" w:line="247" w:lineRule="auto"/>
        <w:ind w:firstLine="567"/>
        <w:jc w:val="both"/>
        <w:rPr>
          <w:sz w:val="27"/>
          <w:szCs w:val="27"/>
          <w:lang w:val="nl-NL"/>
        </w:rPr>
      </w:pPr>
      <w:r w:rsidRPr="00FA5FD3">
        <w:rPr>
          <w:sz w:val="27"/>
          <w:szCs w:val="27"/>
          <w:lang w:val="nl-NL"/>
        </w:rPr>
        <w:t>c)</w:t>
      </w:r>
      <w:r w:rsidR="00F90693" w:rsidRPr="00FA5FD3">
        <w:rPr>
          <w:sz w:val="27"/>
          <w:szCs w:val="27"/>
          <w:lang w:val="nl-NL"/>
        </w:rPr>
        <w:t xml:space="preserve"> </w:t>
      </w:r>
      <w:r w:rsidRPr="00FA5FD3">
        <w:rPr>
          <w:sz w:val="27"/>
          <w:szCs w:val="27"/>
          <w:lang w:val="nl-NL"/>
        </w:rPr>
        <w:t xml:space="preserve">Nâng cao hiệu lực, hiệu quả công tác quản lý nhà nước đối với </w:t>
      </w:r>
      <w:r w:rsidR="0066386A" w:rsidRPr="00FA5FD3">
        <w:rPr>
          <w:sz w:val="27"/>
          <w:szCs w:val="27"/>
          <w:lang w:val="nl-NL"/>
        </w:rPr>
        <w:t>người</w:t>
      </w:r>
      <w:r w:rsidRPr="00FA5FD3">
        <w:rPr>
          <w:sz w:val="27"/>
          <w:szCs w:val="27"/>
          <w:lang w:val="nl-NL"/>
        </w:rPr>
        <w:t xml:space="preserve"> nước ngoài </w:t>
      </w:r>
      <w:r w:rsidR="0066386A" w:rsidRPr="00FA5FD3">
        <w:rPr>
          <w:sz w:val="27"/>
          <w:szCs w:val="27"/>
          <w:lang w:val="nl-NL"/>
        </w:rPr>
        <w:t xml:space="preserve">vào làm quản lý, giảng dạy, NCKH và trao đổi học thuật </w:t>
      </w:r>
      <w:r w:rsidRPr="00FA5FD3">
        <w:rPr>
          <w:sz w:val="27"/>
          <w:szCs w:val="27"/>
          <w:lang w:val="nl-NL"/>
        </w:rPr>
        <w:t>tại cơ sở giáo dục</w:t>
      </w:r>
      <w:r w:rsidR="00D80F45" w:rsidRPr="00FA5FD3">
        <w:rPr>
          <w:sz w:val="27"/>
          <w:szCs w:val="27"/>
          <w:lang w:val="nl-NL"/>
        </w:rPr>
        <w:t>.</w:t>
      </w:r>
    </w:p>
    <w:p w14:paraId="41B2883D" w14:textId="059AFCCB" w:rsidR="005806CF" w:rsidRPr="00FA5FD3" w:rsidRDefault="005806CF" w:rsidP="00FA5FD3">
      <w:pPr>
        <w:pStyle w:val="BodyText"/>
        <w:widowControl w:val="0"/>
        <w:spacing w:after="0" w:line="247" w:lineRule="auto"/>
        <w:ind w:firstLine="567"/>
        <w:jc w:val="both"/>
        <w:rPr>
          <w:sz w:val="27"/>
          <w:szCs w:val="27"/>
          <w:lang w:val="nl-NL"/>
        </w:rPr>
      </w:pPr>
      <w:r w:rsidRPr="00FA5FD3">
        <w:rPr>
          <w:sz w:val="27"/>
          <w:szCs w:val="27"/>
          <w:lang w:val="nl-NL"/>
        </w:rPr>
        <w:t>d)</w:t>
      </w:r>
      <w:r w:rsidR="001E3E5E" w:rsidRPr="00FA5FD3">
        <w:rPr>
          <w:sz w:val="27"/>
          <w:szCs w:val="27"/>
          <w:lang w:val="nl-NL"/>
        </w:rPr>
        <w:t xml:space="preserve"> Xây dựng hành lang pháp lý đầy đủ, đồng bộ và minh bạch nhằm quản lý, sử dụng hiệu quả đội ngũ chuyên gia, giảng viên, nhà khoa học nước ngoài làm việc tại các CSGD của Việt Nam đồng thời tạo cơ sở để các cơ quan, tổ chức thực hiện thuận lợi, thống nhất, tránh chồng chéo với các quy định pháp luật khác</w:t>
      </w:r>
      <w:r w:rsidR="00D80F45" w:rsidRPr="00FA5FD3">
        <w:rPr>
          <w:sz w:val="27"/>
          <w:szCs w:val="27"/>
          <w:lang w:val="nl-NL"/>
        </w:rPr>
        <w:t>.</w:t>
      </w:r>
    </w:p>
    <w:p w14:paraId="7DE480CC" w14:textId="603107A1" w:rsidR="005806CF" w:rsidRPr="00FA5FD3" w:rsidRDefault="005806CF" w:rsidP="00FA5FD3">
      <w:pPr>
        <w:pStyle w:val="BodyText"/>
        <w:widowControl w:val="0"/>
        <w:spacing w:after="0" w:line="247" w:lineRule="auto"/>
        <w:ind w:firstLine="567"/>
        <w:jc w:val="both"/>
        <w:rPr>
          <w:sz w:val="27"/>
          <w:szCs w:val="27"/>
          <w:lang w:val="nl-NL"/>
        </w:rPr>
      </w:pPr>
      <w:r w:rsidRPr="00FA5FD3">
        <w:rPr>
          <w:sz w:val="27"/>
          <w:szCs w:val="27"/>
          <w:lang w:val="nl-NL"/>
        </w:rPr>
        <w:t xml:space="preserve">đ) Khắc phục những hạn chế và phát huy các ưu điểm; giải quyết các vấn đề </w:t>
      </w:r>
      <w:r w:rsidR="001E3E5E" w:rsidRPr="00FA5FD3">
        <w:rPr>
          <w:sz w:val="27"/>
          <w:szCs w:val="27"/>
          <w:lang w:val="nl-NL"/>
        </w:rPr>
        <w:t xml:space="preserve"> khó khăn, phát sinh trong thực tiễn, tạo điều kiện thuận lợi để các CSGD Việt Nam thu hút trí thức, nhà quản lý giáo dục, giảng viên, nhà khoa học quốc tế có trình độ cao, góp phần nâng cao chất lượng đào tạo, NCKH, chuyển giao trí thức và công nghệ đáp ứng yêu cầu của công nghiệp hóa, hiện đại hóa đất nước.</w:t>
      </w:r>
    </w:p>
    <w:p w14:paraId="53FE9CEE" w14:textId="14C41429" w:rsidR="001E3E5E" w:rsidRPr="00FA5FD3" w:rsidRDefault="001E3E5E" w:rsidP="00FA5FD3">
      <w:pPr>
        <w:pStyle w:val="BodyText"/>
        <w:widowControl w:val="0"/>
        <w:spacing w:after="0" w:line="247" w:lineRule="auto"/>
        <w:ind w:firstLine="567"/>
        <w:jc w:val="both"/>
        <w:rPr>
          <w:sz w:val="27"/>
          <w:szCs w:val="27"/>
          <w:lang w:val="nl-NL"/>
        </w:rPr>
      </w:pPr>
      <w:r w:rsidRPr="00FA5FD3">
        <w:rPr>
          <w:sz w:val="27"/>
          <w:szCs w:val="27"/>
          <w:lang w:val="nl-NL"/>
        </w:rPr>
        <w:t>e) Bảo đảm việc mời, tiếp nhận và quản lý người nước ngoài trong lĩnh vực giáo dục được thực hiện theo đúng pháp luật, phù hợp với yêu cầu bảo vệ an ninh quốc gia</w:t>
      </w:r>
      <w:r w:rsidR="00A25C00" w:rsidRPr="00FA5FD3">
        <w:rPr>
          <w:sz w:val="27"/>
          <w:szCs w:val="27"/>
          <w:lang w:val="nl-NL"/>
        </w:rPr>
        <w:t>, trật tự an toàn xã hội đồng thời giữ gìn và phát huy bản sắc văn hóa dân tộc.</w:t>
      </w:r>
    </w:p>
    <w:p w14:paraId="27624EBB" w14:textId="77777777" w:rsidR="005141A3" w:rsidRPr="00FA5FD3" w:rsidRDefault="005141A3" w:rsidP="00FA5FD3">
      <w:pPr>
        <w:pStyle w:val="BodyText"/>
        <w:widowControl w:val="0"/>
        <w:spacing w:after="0" w:line="247" w:lineRule="auto"/>
        <w:ind w:firstLine="567"/>
        <w:jc w:val="both"/>
        <w:rPr>
          <w:b/>
          <w:bCs/>
          <w:spacing w:val="4"/>
          <w:sz w:val="27"/>
          <w:szCs w:val="27"/>
          <w:lang w:val="nl-NL"/>
        </w:rPr>
      </w:pPr>
      <w:r w:rsidRPr="00FA5FD3">
        <w:rPr>
          <w:b/>
          <w:bCs/>
          <w:spacing w:val="4"/>
          <w:sz w:val="27"/>
          <w:szCs w:val="27"/>
          <w:lang w:val="nl-NL"/>
        </w:rPr>
        <w:t>2. Quan điểm xây dựng Nghị định</w:t>
      </w:r>
    </w:p>
    <w:p w14:paraId="5FB686CB" w14:textId="502AE68E" w:rsidR="00362826" w:rsidRPr="00FA5FD3" w:rsidRDefault="00362826" w:rsidP="00FA5FD3">
      <w:pPr>
        <w:pStyle w:val="BodyText"/>
        <w:widowControl w:val="0"/>
        <w:spacing w:after="0" w:line="247" w:lineRule="auto"/>
        <w:ind w:firstLine="567"/>
        <w:jc w:val="both"/>
        <w:rPr>
          <w:bCs/>
          <w:spacing w:val="4"/>
          <w:sz w:val="27"/>
          <w:szCs w:val="27"/>
          <w:lang w:val="nl-NL"/>
        </w:rPr>
      </w:pPr>
      <w:r w:rsidRPr="00FA5FD3">
        <w:rPr>
          <w:bCs/>
          <w:spacing w:val="4"/>
          <w:sz w:val="27"/>
          <w:szCs w:val="27"/>
          <w:lang w:val="nl-NL"/>
        </w:rPr>
        <w:lastRenderedPageBreak/>
        <w:t>a) Nghị định được xây dựng phải phù hợp với chủ trương, đường lối, chính sách của Đảng, pháp luật của Nhà nước; đảm bảo tính phù hợp, thống nhất và đồng bộ của hệ thống ph</w:t>
      </w:r>
      <w:r w:rsidR="00D80F45" w:rsidRPr="00FA5FD3">
        <w:rPr>
          <w:bCs/>
          <w:spacing w:val="4"/>
          <w:sz w:val="27"/>
          <w:szCs w:val="27"/>
          <w:lang w:val="nl-NL"/>
        </w:rPr>
        <w:t>áp luật về giáo dục và đào tạo</w:t>
      </w:r>
      <w:r w:rsidR="00A25C00" w:rsidRPr="00FA5FD3">
        <w:rPr>
          <w:bCs/>
          <w:spacing w:val="4"/>
          <w:sz w:val="27"/>
          <w:szCs w:val="27"/>
          <w:lang w:val="nl-NL"/>
        </w:rPr>
        <w:t>, khoa học công nghệ, hội nhập quốc tế đồng thời kế thừa, phát huy các quy định hiện hành, khắc phục những hạn chế bất cập trong thực tiễn</w:t>
      </w:r>
      <w:r w:rsidR="00D80F45" w:rsidRPr="00FA5FD3">
        <w:rPr>
          <w:bCs/>
          <w:spacing w:val="4"/>
          <w:sz w:val="27"/>
          <w:szCs w:val="27"/>
          <w:lang w:val="nl-NL"/>
        </w:rPr>
        <w:t>.</w:t>
      </w:r>
    </w:p>
    <w:p w14:paraId="785E15AD" w14:textId="747DEFA8" w:rsidR="00362826" w:rsidRPr="00FA5FD3" w:rsidRDefault="00362826" w:rsidP="00FA5FD3">
      <w:pPr>
        <w:pStyle w:val="BodyText"/>
        <w:widowControl w:val="0"/>
        <w:spacing w:after="0" w:line="247" w:lineRule="auto"/>
        <w:ind w:firstLine="567"/>
        <w:jc w:val="both"/>
        <w:rPr>
          <w:bCs/>
          <w:spacing w:val="4"/>
          <w:sz w:val="27"/>
          <w:szCs w:val="27"/>
          <w:lang w:val="nl-NL"/>
        </w:rPr>
      </w:pPr>
      <w:r w:rsidRPr="00FA5FD3">
        <w:rPr>
          <w:bCs/>
          <w:spacing w:val="4"/>
          <w:sz w:val="27"/>
          <w:szCs w:val="27"/>
          <w:lang w:val="nl-NL"/>
        </w:rPr>
        <w:t xml:space="preserve">b) Nghị định này được xây dựng để hướng dẫn </w:t>
      </w:r>
      <w:r w:rsidR="009047E8" w:rsidRPr="00FA5FD3">
        <w:rPr>
          <w:bCs/>
          <w:spacing w:val="4"/>
          <w:sz w:val="27"/>
          <w:szCs w:val="27"/>
          <w:lang w:val="nl-NL"/>
        </w:rPr>
        <w:t>người</w:t>
      </w:r>
      <w:r w:rsidRPr="00FA5FD3">
        <w:rPr>
          <w:bCs/>
          <w:spacing w:val="4"/>
          <w:sz w:val="27"/>
          <w:szCs w:val="27"/>
          <w:lang w:val="nl-NL"/>
        </w:rPr>
        <w:t xml:space="preserve"> nước ngoài</w:t>
      </w:r>
      <w:r w:rsidR="009047E8" w:rsidRPr="00FA5FD3">
        <w:rPr>
          <w:bCs/>
          <w:spacing w:val="4"/>
          <w:sz w:val="27"/>
          <w:szCs w:val="27"/>
          <w:lang w:val="nl-NL"/>
        </w:rPr>
        <w:t xml:space="preserve"> vào làm quản lý, giảng dạy, NCKH và trao đổi học thuật</w:t>
      </w:r>
      <w:r w:rsidRPr="00FA5FD3">
        <w:rPr>
          <w:bCs/>
          <w:spacing w:val="4"/>
          <w:sz w:val="27"/>
          <w:szCs w:val="27"/>
          <w:lang w:val="nl-NL"/>
        </w:rPr>
        <w:t xml:space="preserve"> </w:t>
      </w:r>
      <w:r w:rsidRPr="00FA5FD3">
        <w:rPr>
          <w:iCs/>
          <w:color w:val="000000"/>
          <w:sz w:val="27"/>
          <w:szCs w:val="27"/>
          <w:lang w:val="pt-BR"/>
        </w:rPr>
        <w:t xml:space="preserve">xuất phát từ nhu cầu của </w:t>
      </w:r>
      <w:r w:rsidRPr="00FA5FD3">
        <w:rPr>
          <w:bCs/>
          <w:spacing w:val="4"/>
          <w:sz w:val="27"/>
          <w:szCs w:val="27"/>
          <w:lang w:val="nl-NL"/>
        </w:rPr>
        <w:t>cơ sở giáo d</w:t>
      </w:r>
      <w:r w:rsidR="00D80F45" w:rsidRPr="00FA5FD3">
        <w:rPr>
          <w:bCs/>
          <w:spacing w:val="4"/>
          <w:sz w:val="27"/>
          <w:szCs w:val="27"/>
          <w:lang w:val="nl-NL"/>
        </w:rPr>
        <w:t>ục có đủ điều kiện để thực hiện.</w:t>
      </w:r>
    </w:p>
    <w:p w14:paraId="4C727852" w14:textId="128A9320" w:rsidR="00362826" w:rsidRPr="00FA5FD3" w:rsidRDefault="00362826" w:rsidP="00FA5FD3">
      <w:pPr>
        <w:pStyle w:val="BodyText"/>
        <w:widowControl w:val="0"/>
        <w:spacing w:after="0" w:line="247" w:lineRule="auto"/>
        <w:ind w:firstLine="567"/>
        <w:jc w:val="both"/>
        <w:rPr>
          <w:bCs/>
          <w:spacing w:val="4"/>
          <w:sz w:val="27"/>
          <w:szCs w:val="27"/>
          <w:lang w:val="nl-NL"/>
        </w:rPr>
      </w:pPr>
      <w:r w:rsidRPr="00FA5FD3">
        <w:rPr>
          <w:bCs/>
          <w:spacing w:val="4"/>
          <w:sz w:val="27"/>
          <w:szCs w:val="27"/>
          <w:lang w:val="nl-NL"/>
        </w:rPr>
        <w:t xml:space="preserve">c) Nghị định này </w:t>
      </w:r>
      <w:r w:rsidR="00274763" w:rsidRPr="00FA5FD3">
        <w:rPr>
          <w:bCs/>
          <w:spacing w:val="4"/>
          <w:sz w:val="27"/>
          <w:szCs w:val="27"/>
          <w:lang w:val="nl-NL"/>
        </w:rPr>
        <w:t>được xây dựng để tạo hành lang pháp lý thông thoáng, thuận lợi để thu hút, sử dụng hiệu quả đội ngũ chuyên gia, nhà quản lý giáo dục, giảng viên, nhà khoa học nước ngoài góp phần nâng cao chất lượng giáo dục, nghiên cứu khoa học và chuyển giao công nghệ</w:t>
      </w:r>
      <w:r w:rsidR="00D80F45" w:rsidRPr="00FA5FD3">
        <w:rPr>
          <w:bCs/>
          <w:spacing w:val="4"/>
          <w:sz w:val="27"/>
          <w:szCs w:val="27"/>
          <w:lang w:val="nl-NL"/>
        </w:rPr>
        <w:t>.</w:t>
      </w:r>
    </w:p>
    <w:p w14:paraId="3F9799A9" w14:textId="66D62A61" w:rsidR="00362826" w:rsidRDefault="00274763" w:rsidP="00FA5FD3">
      <w:pPr>
        <w:pStyle w:val="BodyText"/>
        <w:widowControl w:val="0"/>
        <w:spacing w:after="0" w:line="247" w:lineRule="auto"/>
        <w:ind w:firstLine="567"/>
        <w:jc w:val="both"/>
        <w:rPr>
          <w:sz w:val="27"/>
          <w:szCs w:val="27"/>
          <w:lang w:val="nl-NL"/>
        </w:rPr>
      </w:pPr>
      <w:r w:rsidRPr="00FA5FD3">
        <w:rPr>
          <w:bCs/>
          <w:spacing w:val="4"/>
          <w:sz w:val="27"/>
          <w:szCs w:val="27"/>
          <w:lang w:val="nl-NL"/>
        </w:rPr>
        <w:t>d</w:t>
      </w:r>
      <w:r w:rsidR="00362826" w:rsidRPr="00FA5FD3">
        <w:rPr>
          <w:bCs/>
          <w:spacing w:val="4"/>
          <w:sz w:val="27"/>
          <w:szCs w:val="27"/>
          <w:lang w:val="nl-NL"/>
        </w:rPr>
        <w:t>) Nghị định được xây dựng phải p</w:t>
      </w:r>
      <w:r w:rsidR="00362826" w:rsidRPr="00FA5FD3">
        <w:rPr>
          <w:sz w:val="27"/>
          <w:szCs w:val="27"/>
          <w:lang w:val="nl-NL"/>
        </w:rPr>
        <w:t>hù hợp với các cam kết và điều ước quốc tế mà Việt Nam đã ký hoặc là thành viên.</w:t>
      </w:r>
    </w:p>
    <w:p w14:paraId="699ECA42" w14:textId="64B711E4" w:rsidR="001A693C" w:rsidRPr="001A693C" w:rsidRDefault="001A693C" w:rsidP="001A693C">
      <w:pPr>
        <w:pStyle w:val="BodyText"/>
        <w:widowControl w:val="0"/>
        <w:spacing w:after="0" w:line="247" w:lineRule="auto"/>
        <w:ind w:firstLine="567"/>
        <w:jc w:val="both"/>
        <w:rPr>
          <w:sz w:val="27"/>
          <w:szCs w:val="27"/>
          <w:lang w:val="nl-NL" w:eastAsia="zh-CN"/>
        </w:rPr>
      </w:pPr>
      <w:r w:rsidRPr="001A693C">
        <w:rPr>
          <w:sz w:val="27"/>
          <w:szCs w:val="27"/>
          <w:lang w:val="nl-NL" w:eastAsia="zh-CN"/>
        </w:rPr>
        <w:t>đ) Bảo đảm xử lý hài hòa mối quan hệ an ninh quốc phòng và chủ quyền học thuật trong bối cảnh toàn cầu hóa giáo dục và khoa học công nghệ</w:t>
      </w:r>
      <w:r>
        <w:rPr>
          <w:sz w:val="27"/>
          <w:szCs w:val="27"/>
          <w:lang w:val="nl-NL" w:eastAsia="zh-CN"/>
        </w:rPr>
        <w:t>.</w:t>
      </w:r>
    </w:p>
    <w:p w14:paraId="1DC22836" w14:textId="460AF1EB" w:rsidR="005141A3" w:rsidRPr="00FA5FD3" w:rsidRDefault="00867DB1" w:rsidP="001A693C">
      <w:pPr>
        <w:spacing w:before="120" w:after="120" w:line="247" w:lineRule="auto"/>
        <w:ind w:firstLine="567"/>
        <w:jc w:val="both"/>
        <w:rPr>
          <w:rFonts w:ascii="Times New Roman" w:hAnsi="Times New Roman"/>
          <w:b/>
          <w:bCs/>
          <w:iCs/>
          <w:sz w:val="27"/>
          <w:szCs w:val="27"/>
          <w:lang w:val="vi-VN"/>
        </w:rPr>
      </w:pPr>
      <w:r w:rsidRPr="00FA5FD3">
        <w:rPr>
          <w:rFonts w:ascii="Times New Roman" w:hAnsi="Times New Roman"/>
          <w:b/>
          <w:bCs/>
          <w:iCs/>
          <w:sz w:val="27"/>
          <w:szCs w:val="27"/>
          <w:lang w:val="vi-VN"/>
        </w:rPr>
        <w:t>I</w:t>
      </w:r>
      <w:r w:rsidR="00E17046" w:rsidRPr="00FA5FD3">
        <w:rPr>
          <w:rFonts w:ascii="Times New Roman" w:hAnsi="Times New Roman"/>
          <w:b/>
          <w:bCs/>
          <w:iCs/>
          <w:sz w:val="27"/>
          <w:szCs w:val="27"/>
          <w:lang w:val="nl-NL"/>
        </w:rPr>
        <w:t>II</w:t>
      </w:r>
      <w:r w:rsidR="005141A3" w:rsidRPr="00FA5FD3">
        <w:rPr>
          <w:rFonts w:ascii="Times New Roman" w:hAnsi="Times New Roman"/>
          <w:b/>
          <w:bCs/>
          <w:iCs/>
          <w:sz w:val="27"/>
          <w:szCs w:val="27"/>
          <w:lang w:val="vi-VN"/>
        </w:rPr>
        <w:t xml:space="preserve">. QUÁ TRÌNH XÂY DỰNG NGHỊ ĐỊNH </w:t>
      </w:r>
    </w:p>
    <w:p w14:paraId="6000A546" w14:textId="1BB3FF62" w:rsidR="003B7B69" w:rsidRPr="00FA5FD3" w:rsidRDefault="003B7B69"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Bộ GDĐT đã chủ trì xây dựng dự thảo Nghị định theo trình tự, thủ tục quy định tại Luật Ban hành văn bản quy phạm pháp luật năm 20</w:t>
      </w:r>
      <w:r w:rsidR="00274763" w:rsidRPr="00FA5FD3">
        <w:rPr>
          <w:rFonts w:ascii="Times New Roman" w:hAnsi="Times New Roman"/>
          <w:bCs/>
          <w:sz w:val="27"/>
          <w:szCs w:val="27"/>
          <w:lang w:val="vi-VN"/>
        </w:rPr>
        <w:t xml:space="preserve">25, </w:t>
      </w:r>
      <w:r w:rsidR="008D18F1" w:rsidRPr="00FA5FD3">
        <w:rPr>
          <w:rFonts w:ascii="Times New Roman" w:hAnsi="Times New Roman"/>
          <w:sz w:val="27"/>
          <w:szCs w:val="27"/>
          <w:lang w:val="vi-VN"/>
        </w:rPr>
        <w:t>Nghị định số 187/2025/NĐ-CP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Pr="00FA5FD3">
        <w:rPr>
          <w:rFonts w:ascii="Times New Roman" w:hAnsi="Times New Roman"/>
          <w:bCs/>
          <w:sz w:val="27"/>
          <w:szCs w:val="27"/>
          <w:lang w:val="vi-VN"/>
        </w:rPr>
        <w:t>, cụ thể như sau:</w:t>
      </w:r>
    </w:p>
    <w:p w14:paraId="13D166D8" w14:textId="70EB6B40" w:rsidR="003B7B69" w:rsidRPr="00FA5FD3" w:rsidRDefault="003B7B69"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 xml:space="preserve">1. Thành lập Ban soạn thảo, Tổ biên tập (Quyết định số </w:t>
      </w:r>
      <w:r w:rsidR="008D18F1" w:rsidRPr="00FA5FD3">
        <w:rPr>
          <w:rFonts w:ascii="Times New Roman" w:hAnsi="Times New Roman"/>
          <w:bCs/>
          <w:sz w:val="27"/>
          <w:szCs w:val="27"/>
          <w:lang w:val="vi-VN"/>
        </w:rPr>
        <w:t>1899</w:t>
      </w:r>
      <w:r w:rsidRPr="00FA5FD3">
        <w:rPr>
          <w:rFonts w:ascii="Times New Roman" w:hAnsi="Times New Roman"/>
          <w:bCs/>
          <w:sz w:val="27"/>
          <w:szCs w:val="27"/>
          <w:lang w:val="vi-VN"/>
        </w:rPr>
        <w:t xml:space="preserve">/QĐ-BGDĐT ngày </w:t>
      </w:r>
      <w:r w:rsidR="004B00B1" w:rsidRPr="00FA5FD3">
        <w:rPr>
          <w:rFonts w:ascii="Times New Roman" w:hAnsi="Times New Roman"/>
          <w:bCs/>
          <w:sz w:val="27"/>
          <w:szCs w:val="27"/>
          <w:lang w:val="vi-VN"/>
        </w:rPr>
        <w:t>0</w:t>
      </w:r>
      <w:r w:rsidR="008D18F1" w:rsidRPr="00FA5FD3">
        <w:rPr>
          <w:rFonts w:ascii="Times New Roman" w:hAnsi="Times New Roman"/>
          <w:bCs/>
          <w:sz w:val="27"/>
          <w:szCs w:val="27"/>
          <w:lang w:val="vi-VN"/>
        </w:rPr>
        <w:t>7/7</w:t>
      </w:r>
      <w:r w:rsidRPr="00FA5FD3">
        <w:rPr>
          <w:rFonts w:ascii="Times New Roman" w:hAnsi="Times New Roman"/>
          <w:bCs/>
          <w:sz w:val="27"/>
          <w:szCs w:val="27"/>
          <w:lang w:val="vi-VN"/>
        </w:rPr>
        <w:t>/202</w:t>
      </w:r>
      <w:r w:rsidR="008D18F1" w:rsidRPr="00FA5FD3">
        <w:rPr>
          <w:rFonts w:ascii="Times New Roman" w:hAnsi="Times New Roman"/>
          <w:bCs/>
          <w:sz w:val="27"/>
          <w:szCs w:val="27"/>
          <w:lang w:val="vi-VN"/>
        </w:rPr>
        <w:t>5</w:t>
      </w:r>
      <w:r w:rsidRPr="00FA5FD3">
        <w:rPr>
          <w:rFonts w:ascii="Times New Roman" w:hAnsi="Times New Roman"/>
          <w:bCs/>
          <w:sz w:val="27"/>
          <w:szCs w:val="27"/>
          <w:lang w:val="vi-VN"/>
        </w:rPr>
        <w:t xml:space="preserve"> của Bộ trưởng Bộ Giáo dục và Đào tạo). </w:t>
      </w:r>
    </w:p>
    <w:p w14:paraId="63631BF9" w14:textId="1C0DA78B" w:rsidR="003B7B69" w:rsidRPr="00FA5FD3" w:rsidRDefault="003B7B69"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 xml:space="preserve">2. Soạn thảo Báo cáo rà soát </w:t>
      </w:r>
      <w:r w:rsidR="008D18F1" w:rsidRPr="00FA5FD3">
        <w:rPr>
          <w:rFonts w:ascii="Times New Roman" w:hAnsi="Times New Roman"/>
          <w:bCs/>
          <w:sz w:val="27"/>
          <w:szCs w:val="27"/>
          <w:lang w:val="vi-VN"/>
        </w:rPr>
        <w:t>về người nước ngoài vào giảng dạy, nghiên cứu khoa học, trao đổi học thuật</w:t>
      </w:r>
      <w:r w:rsidRPr="00FA5FD3">
        <w:rPr>
          <w:rFonts w:ascii="Times New Roman" w:hAnsi="Times New Roman"/>
          <w:bCs/>
          <w:sz w:val="27"/>
          <w:szCs w:val="27"/>
          <w:lang w:val="vi-VN"/>
        </w:rPr>
        <w:t xml:space="preserve"> trên cơ sở </w:t>
      </w:r>
      <w:r w:rsidR="008D18F1" w:rsidRPr="00FA5FD3">
        <w:rPr>
          <w:rFonts w:ascii="Times New Roman" w:hAnsi="Times New Roman"/>
          <w:bCs/>
          <w:sz w:val="27"/>
          <w:szCs w:val="27"/>
          <w:lang w:val="vi-VN"/>
        </w:rPr>
        <w:t>2</w:t>
      </w:r>
      <w:r w:rsidR="004B00B1" w:rsidRPr="00FA5FD3">
        <w:rPr>
          <w:rFonts w:ascii="Times New Roman" w:hAnsi="Times New Roman"/>
          <w:bCs/>
          <w:sz w:val="27"/>
          <w:szCs w:val="27"/>
          <w:lang w:val="vi-VN"/>
        </w:rPr>
        <w:t>5</w:t>
      </w:r>
      <w:r w:rsidRPr="00FA5FD3">
        <w:rPr>
          <w:rFonts w:ascii="Times New Roman" w:hAnsi="Times New Roman"/>
          <w:bCs/>
          <w:sz w:val="27"/>
          <w:szCs w:val="27"/>
          <w:lang w:val="vi-VN"/>
        </w:rPr>
        <w:t xml:space="preserve"> báo cáo của các sở GDĐT và </w:t>
      </w:r>
      <w:r w:rsidR="008D18F1" w:rsidRPr="00FA5FD3">
        <w:rPr>
          <w:rFonts w:ascii="Times New Roman" w:hAnsi="Times New Roman"/>
          <w:bCs/>
          <w:sz w:val="27"/>
          <w:szCs w:val="27"/>
          <w:lang w:val="vi-VN"/>
        </w:rPr>
        <w:t>110</w:t>
      </w:r>
      <w:r w:rsidRPr="00FA5FD3">
        <w:rPr>
          <w:rFonts w:ascii="Times New Roman" w:hAnsi="Times New Roman"/>
          <w:bCs/>
          <w:sz w:val="27"/>
          <w:szCs w:val="27"/>
          <w:lang w:val="vi-VN"/>
        </w:rPr>
        <w:t xml:space="preserve"> báo cáo của </w:t>
      </w:r>
      <w:r w:rsidR="002C1122" w:rsidRPr="00FA5FD3">
        <w:rPr>
          <w:rFonts w:ascii="Times New Roman" w:hAnsi="Times New Roman"/>
          <w:bCs/>
          <w:sz w:val="27"/>
          <w:szCs w:val="27"/>
          <w:lang w:val="vi-VN"/>
        </w:rPr>
        <w:t>CSGDĐH</w:t>
      </w:r>
      <w:r w:rsidR="008D18F1" w:rsidRPr="00FA5FD3">
        <w:rPr>
          <w:rFonts w:ascii="Times New Roman" w:hAnsi="Times New Roman"/>
          <w:bCs/>
          <w:sz w:val="27"/>
          <w:szCs w:val="27"/>
          <w:lang w:val="vi-VN"/>
        </w:rPr>
        <w:t xml:space="preserve">; </w:t>
      </w:r>
      <w:r w:rsidR="004B00B1" w:rsidRPr="00FA5FD3">
        <w:rPr>
          <w:rFonts w:ascii="Times New Roman" w:hAnsi="Times New Roman"/>
          <w:bCs/>
          <w:sz w:val="27"/>
          <w:szCs w:val="27"/>
          <w:lang w:val="vi-VN"/>
        </w:rPr>
        <w:t xml:space="preserve">31 </w:t>
      </w:r>
      <w:r w:rsidR="008D18F1" w:rsidRPr="00FA5FD3">
        <w:rPr>
          <w:rFonts w:ascii="Times New Roman" w:hAnsi="Times New Roman"/>
          <w:bCs/>
          <w:sz w:val="27"/>
          <w:szCs w:val="27"/>
          <w:lang w:val="vi-VN"/>
        </w:rPr>
        <w:t xml:space="preserve">CSGDNN và </w:t>
      </w:r>
      <w:r w:rsidR="00E858A6" w:rsidRPr="00FA5FD3">
        <w:rPr>
          <w:rFonts w:ascii="Times New Roman" w:hAnsi="Times New Roman"/>
          <w:bCs/>
          <w:sz w:val="27"/>
          <w:szCs w:val="27"/>
          <w:lang w:val="vi-VN"/>
        </w:rPr>
        <w:t>7</w:t>
      </w:r>
      <w:r w:rsidR="008D18F1" w:rsidRPr="00FA5FD3">
        <w:rPr>
          <w:rFonts w:ascii="Times New Roman" w:hAnsi="Times New Roman"/>
          <w:bCs/>
          <w:sz w:val="27"/>
          <w:szCs w:val="27"/>
          <w:lang w:val="vi-VN"/>
        </w:rPr>
        <w:t xml:space="preserve"> báo cáo về kinh nghiệm thu hút người nước ngoài vào làm việc tại các cơ sở giáo dục của một số quốc gia</w:t>
      </w:r>
      <w:r w:rsidRPr="00FA5FD3">
        <w:rPr>
          <w:rFonts w:ascii="Times New Roman" w:hAnsi="Times New Roman"/>
          <w:bCs/>
          <w:sz w:val="27"/>
          <w:szCs w:val="27"/>
          <w:lang w:val="vi-VN"/>
        </w:rPr>
        <w:t xml:space="preserve">. </w:t>
      </w:r>
    </w:p>
    <w:p w14:paraId="6C34FF70" w14:textId="4F97E531" w:rsidR="003B7B69" w:rsidRPr="00FA5FD3" w:rsidRDefault="003B7B69"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3. Xây dựng đề cương, dự thảo Nghị định, dự thảo Tờ trình Chính phủ; rà soát các văn bản quy định hiện hành có liên quan; B</w:t>
      </w:r>
      <w:r w:rsidR="002C1122" w:rsidRPr="00FA5FD3">
        <w:rPr>
          <w:rFonts w:ascii="Times New Roman" w:hAnsi="Times New Roman"/>
          <w:bCs/>
          <w:sz w:val="27"/>
          <w:szCs w:val="27"/>
          <w:lang w:val="vi-VN"/>
        </w:rPr>
        <w:t>ản</w:t>
      </w:r>
      <w:r w:rsidRPr="00FA5FD3">
        <w:rPr>
          <w:rFonts w:ascii="Times New Roman" w:hAnsi="Times New Roman"/>
          <w:bCs/>
          <w:sz w:val="27"/>
          <w:szCs w:val="27"/>
          <w:lang w:val="vi-VN"/>
        </w:rPr>
        <w:t xml:space="preserve"> đánh giá tác động thủ tục hành chính, Báo cáo rà soát các văn bản quy định của pháp luật có liên quan; Báo cáo đánh giá tác động của chính sách.</w:t>
      </w:r>
    </w:p>
    <w:p w14:paraId="48385FAD" w14:textId="6860EAD6" w:rsidR="003B7B69" w:rsidRPr="00FA5FD3" w:rsidRDefault="003B7B69"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 xml:space="preserve">4. Tổ chức họp Ban soạn thảo, </w:t>
      </w:r>
      <w:r w:rsidR="00BD0806" w:rsidRPr="00FA5FD3">
        <w:rPr>
          <w:rFonts w:ascii="Times New Roman" w:hAnsi="Times New Roman"/>
          <w:bCs/>
          <w:sz w:val="27"/>
          <w:szCs w:val="27"/>
          <w:lang w:val="vi-VN"/>
        </w:rPr>
        <w:t>T</w:t>
      </w:r>
      <w:r w:rsidRPr="00FA5FD3">
        <w:rPr>
          <w:rFonts w:ascii="Times New Roman" w:hAnsi="Times New Roman"/>
          <w:bCs/>
          <w:sz w:val="27"/>
          <w:szCs w:val="27"/>
          <w:lang w:val="vi-VN"/>
        </w:rPr>
        <w:t xml:space="preserve">ổ biên tập Nghị định </w:t>
      </w:r>
      <w:r w:rsidR="007B7994" w:rsidRPr="00FA5FD3">
        <w:rPr>
          <w:rFonts w:ascii="Times New Roman" w:hAnsi="Times New Roman"/>
          <w:bCs/>
          <w:sz w:val="27"/>
          <w:szCs w:val="27"/>
          <w:lang w:val="vi-VN"/>
        </w:rPr>
        <w:t>02</w:t>
      </w:r>
      <w:r w:rsidRPr="00FA5FD3">
        <w:rPr>
          <w:rFonts w:ascii="Times New Roman" w:hAnsi="Times New Roman"/>
          <w:bCs/>
          <w:sz w:val="27"/>
          <w:szCs w:val="27"/>
          <w:lang w:val="vi-VN"/>
        </w:rPr>
        <w:t xml:space="preserve"> lần (lần 1 ngày </w:t>
      </w:r>
      <w:r w:rsidR="00372CE6" w:rsidRPr="00FA5FD3">
        <w:rPr>
          <w:rFonts w:ascii="Times New Roman" w:hAnsi="Times New Roman"/>
          <w:bCs/>
          <w:sz w:val="27"/>
          <w:szCs w:val="27"/>
          <w:lang w:val="vi-VN"/>
        </w:rPr>
        <w:t>02/8/2025</w:t>
      </w:r>
      <w:r w:rsidR="008D18F1" w:rsidRPr="00FA5FD3">
        <w:rPr>
          <w:rFonts w:ascii="Times New Roman" w:hAnsi="Times New Roman"/>
          <w:bCs/>
          <w:sz w:val="27"/>
          <w:szCs w:val="27"/>
          <w:lang w:val="vi-VN"/>
        </w:rPr>
        <w:t xml:space="preserve"> và lần 2 ngày </w:t>
      </w:r>
      <w:r w:rsidR="00372CE6" w:rsidRPr="00FA5FD3">
        <w:rPr>
          <w:rFonts w:ascii="Times New Roman" w:hAnsi="Times New Roman"/>
          <w:bCs/>
          <w:sz w:val="27"/>
          <w:szCs w:val="27"/>
          <w:lang w:val="vi-VN"/>
        </w:rPr>
        <w:t>01/10/2025</w:t>
      </w:r>
      <w:r w:rsidRPr="00FA5FD3">
        <w:rPr>
          <w:rFonts w:ascii="Times New Roman" w:hAnsi="Times New Roman"/>
          <w:bCs/>
          <w:sz w:val="27"/>
          <w:szCs w:val="27"/>
          <w:lang w:val="vi-VN"/>
        </w:rPr>
        <w:t xml:space="preserve">), gửi dự thảo Nghị định và dự thảo Tờ trình lấy ý kiến thành viên Ban soạn thảo, Tổ biên tập 02 lần). </w:t>
      </w:r>
    </w:p>
    <w:p w14:paraId="35BB5095" w14:textId="17EAF462" w:rsidR="003B7B69" w:rsidRPr="00FA5FD3" w:rsidRDefault="003B7B69"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 xml:space="preserve">5. Ngày </w:t>
      </w:r>
      <w:r w:rsidR="00372CE6" w:rsidRPr="00FA5FD3">
        <w:rPr>
          <w:rFonts w:ascii="Times New Roman" w:hAnsi="Times New Roman"/>
          <w:bCs/>
          <w:sz w:val="27"/>
          <w:szCs w:val="27"/>
          <w:lang w:val="vi-VN"/>
        </w:rPr>
        <w:t>25/9/2025</w:t>
      </w:r>
      <w:r w:rsidRPr="00FA5FD3">
        <w:rPr>
          <w:rFonts w:ascii="Times New Roman" w:hAnsi="Times New Roman"/>
          <w:bCs/>
          <w:sz w:val="27"/>
          <w:szCs w:val="27"/>
          <w:lang w:val="vi-VN"/>
        </w:rPr>
        <w:t xml:space="preserve">, Bộ GDĐT đã gửi </w:t>
      </w:r>
      <w:r w:rsidR="008D18F1" w:rsidRPr="00FA5FD3">
        <w:rPr>
          <w:rFonts w:ascii="Times New Roman" w:hAnsi="Times New Roman"/>
          <w:bCs/>
          <w:sz w:val="27"/>
          <w:szCs w:val="27"/>
          <w:lang w:val="vi-VN"/>
        </w:rPr>
        <w:t xml:space="preserve">Công văn số </w:t>
      </w:r>
      <w:r w:rsidR="00AF0038" w:rsidRPr="00FA5FD3">
        <w:rPr>
          <w:rFonts w:ascii="Times New Roman" w:hAnsi="Times New Roman"/>
          <w:bCs/>
          <w:sz w:val="27"/>
          <w:szCs w:val="27"/>
          <w:lang w:val="vi-VN"/>
        </w:rPr>
        <w:t xml:space="preserve">5951/BGDĐT-HTQT </w:t>
      </w:r>
      <w:r w:rsidRPr="00FA5FD3">
        <w:rPr>
          <w:rFonts w:ascii="Times New Roman" w:hAnsi="Times New Roman"/>
          <w:bCs/>
          <w:sz w:val="27"/>
          <w:szCs w:val="27"/>
          <w:lang w:val="vi-VN"/>
        </w:rPr>
        <w:t xml:space="preserve">để đăng mạng "Dự thảo, Tờ trình Nghị định </w:t>
      </w:r>
      <w:r w:rsidR="008D18F1" w:rsidRPr="00FA5FD3">
        <w:rPr>
          <w:rFonts w:ascii="Times New Roman" w:hAnsi="Times New Roman"/>
          <w:bCs/>
          <w:sz w:val="27"/>
          <w:szCs w:val="27"/>
          <w:lang w:val="vi-VN"/>
        </w:rPr>
        <w:t xml:space="preserve">người </w:t>
      </w:r>
      <w:r w:rsidRPr="00FA5FD3">
        <w:rPr>
          <w:rFonts w:ascii="Times New Roman" w:hAnsi="Times New Roman"/>
          <w:bCs/>
          <w:sz w:val="27"/>
          <w:szCs w:val="27"/>
          <w:lang w:val="vi-VN"/>
        </w:rPr>
        <w:t xml:space="preserve">nước ngoài </w:t>
      </w:r>
      <w:r w:rsidR="008D18F1" w:rsidRPr="00FA5FD3">
        <w:rPr>
          <w:rFonts w:ascii="Times New Roman" w:hAnsi="Times New Roman"/>
          <w:bCs/>
          <w:sz w:val="27"/>
          <w:szCs w:val="27"/>
          <w:lang w:val="vi-VN"/>
        </w:rPr>
        <w:t xml:space="preserve">vào làm quản lý, giảng dạy, nghiên cứu khoa học và trao đổi học thuật </w:t>
      </w:r>
      <w:r w:rsidRPr="00FA5FD3">
        <w:rPr>
          <w:rFonts w:ascii="Times New Roman" w:hAnsi="Times New Roman"/>
          <w:bCs/>
          <w:sz w:val="27"/>
          <w:szCs w:val="27"/>
          <w:lang w:val="vi-VN"/>
        </w:rPr>
        <w:t>t</w:t>
      </w:r>
      <w:r w:rsidR="008D18F1" w:rsidRPr="00FA5FD3">
        <w:rPr>
          <w:rFonts w:ascii="Times New Roman" w:hAnsi="Times New Roman"/>
          <w:bCs/>
          <w:sz w:val="27"/>
          <w:szCs w:val="27"/>
          <w:lang w:val="vi-VN"/>
        </w:rPr>
        <w:t>ại</w:t>
      </w:r>
      <w:r w:rsidRPr="00FA5FD3">
        <w:rPr>
          <w:rFonts w:ascii="Times New Roman" w:hAnsi="Times New Roman"/>
          <w:bCs/>
          <w:sz w:val="27"/>
          <w:szCs w:val="27"/>
          <w:lang w:val="vi-VN"/>
        </w:rPr>
        <w:t xml:space="preserve"> cơ sở giáo dục</w:t>
      </w:r>
      <w:r w:rsidR="008D18F1" w:rsidRPr="00FA5FD3">
        <w:rPr>
          <w:rFonts w:ascii="Times New Roman" w:hAnsi="Times New Roman"/>
          <w:bCs/>
          <w:sz w:val="27"/>
          <w:szCs w:val="27"/>
          <w:lang w:val="vi-VN"/>
        </w:rPr>
        <w:t xml:space="preserve"> của Việt Nam</w:t>
      </w:r>
      <w:r w:rsidRPr="00FA5FD3">
        <w:rPr>
          <w:rFonts w:ascii="Times New Roman" w:hAnsi="Times New Roman"/>
          <w:bCs/>
          <w:sz w:val="27"/>
          <w:szCs w:val="27"/>
          <w:lang w:val="vi-VN"/>
        </w:rPr>
        <w:t>" lên Cổng thông tin điện tử Chính phủ và trang website của Bộ GDĐT.</w:t>
      </w:r>
    </w:p>
    <w:p w14:paraId="6E0F2AB5" w14:textId="525B00AB" w:rsidR="003B7B69" w:rsidRPr="00FA5FD3" w:rsidRDefault="003B7B69"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lastRenderedPageBreak/>
        <w:tab/>
        <w:t>6. Ngày</w:t>
      </w:r>
      <w:r w:rsidR="00AF0038" w:rsidRPr="00FA5FD3">
        <w:rPr>
          <w:rFonts w:ascii="Times New Roman" w:hAnsi="Times New Roman"/>
          <w:bCs/>
          <w:sz w:val="27"/>
          <w:szCs w:val="27"/>
          <w:lang w:val="vi-VN"/>
        </w:rPr>
        <w:t xml:space="preserve"> 25/9/2025</w:t>
      </w:r>
      <w:r w:rsidRPr="00FA5FD3">
        <w:rPr>
          <w:rFonts w:ascii="Times New Roman" w:hAnsi="Times New Roman"/>
          <w:bCs/>
          <w:sz w:val="27"/>
          <w:szCs w:val="27"/>
          <w:lang w:val="vi-VN"/>
        </w:rPr>
        <w:t xml:space="preserve">, Bộ GDĐT gửi Công văn số </w:t>
      </w:r>
      <w:r w:rsidR="00AF0038" w:rsidRPr="00FA5FD3">
        <w:rPr>
          <w:rFonts w:ascii="Times New Roman" w:hAnsi="Times New Roman"/>
          <w:bCs/>
          <w:sz w:val="27"/>
          <w:szCs w:val="27"/>
          <w:lang w:val="vi-VN"/>
        </w:rPr>
        <w:t>5950</w:t>
      </w:r>
      <w:r w:rsidRPr="00FA5FD3">
        <w:rPr>
          <w:rFonts w:ascii="Times New Roman" w:hAnsi="Times New Roman"/>
          <w:bCs/>
          <w:sz w:val="27"/>
          <w:szCs w:val="27"/>
          <w:lang w:val="vi-VN"/>
        </w:rPr>
        <w:t xml:space="preserve">/BGDĐT-HTQT kèm hồ sơ dự thảo Nghị định và Tờ trình Chính phủ lấy ý kiến </w:t>
      </w:r>
      <w:r w:rsidR="00F24F7A" w:rsidRPr="00FA5FD3">
        <w:rPr>
          <w:rFonts w:ascii="Times New Roman" w:hAnsi="Times New Roman"/>
          <w:bCs/>
          <w:sz w:val="27"/>
          <w:szCs w:val="27"/>
          <w:lang w:val="vi-VN"/>
        </w:rPr>
        <w:t>1</w:t>
      </w:r>
      <w:r w:rsidR="00AF0038" w:rsidRPr="00FA5FD3">
        <w:rPr>
          <w:rFonts w:ascii="Times New Roman" w:hAnsi="Times New Roman"/>
          <w:bCs/>
          <w:sz w:val="27"/>
          <w:szCs w:val="27"/>
          <w:lang w:val="vi-VN"/>
        </w:rPr>
        <w:t>6</w:t>
      </w:r>
      <w:r w:rsidR="00BD0806" w:rsidRPr="00FA5FD3">
        <w:rPr>
          <w:rFonts w:ascii="Times New Roman" w:hAnsi="Times New Roman"/>
          <w:bCs/>
          <w:sz w:val="27"/>
          <w:szCs w:val="27"/>
          <w:lang w:val="vi-VN"/>
        </w:rPr>
        <w:t xml:space="preserve"> </w:t>
      </w:r>
      <w:r w:rsidRPr="00FA5FD3">
        <w:rPr>
          <w:rFonts w:ascii="Times New Roman" w:hAnsi="Times New Roman"/>
          <w:bCs/>
          <w:sz w:val="27"/>
          <w:szCs w:val="27"/>
          <w:lang w:val="vi-VN"/>
        </w:rPr>
        <w:t xml:space="preserve">bộ, ngành và </w:t>
      </w:r>
      <w:r w:rsidR="00AF0038" w:rsidRPr="00FA5FD3">
        <w:rPr>
          <w:rFonts w:ascii="Times New Roman" w:hAnsi="Times New Roman"/>
          <w:bCs/>
          <w:sz w:val="27"/>
          <w:szCs w:val="27"/>
          <w:lang w:val="vi-VN"/>
        </w:rPr>
        <w:t>10</w:t>
      </w:r>
      <w:r w:rsidR="00BD0806" w:rsidRPr="00FA5FD3">
        <w:rPr>
          <w:rFonts w:ascii="Times New Roman" w:hAnsi="Times New Roman"/>
          <w:bCs/>
          <w:sz w:val="27"/>
          <w:szCs w:val="27"/>
          <w:lang w:val="vi-VN"/>
        </w:rPr>
        <w:t xml:space="preserve"> </w:t>
      </w:r>
      <w:r w:rsidRPr="00FA5FD3">
        <w:rPr>
          <w:rFonts w:ascii="Times New Roman" w:hAnsi="Times New Roman"/>
          <w:bCs/>
          <w:sz w:val="27"/>
          <w:szCs w:val="27"/>
          <w:lang w:val="vi-VN"/>
        </w:rPr>
        <w:t xml:space="preserve">ủy ban nhân dân </w:t>
      </w:r>
      <w:r w:rsidR="00F24F7A" w:rsidRPr="00FA5FD3">
        <w:rPr>
          <w:rFonts w:ascii="Times New Roman" w:hAnsi="Times New Roman"/>
          <w:bCs/>
          <w:sz w:val="27"/>
          <w:szCs w:val="27"/>
          <w:lang w:val="vi-VN"/>
        </w:rPr>
        <w:t xml:space="preserve">tỉnh, thành phố </w:t>
      </w:r>
      <w:r w:rsidRPr="00FA5FD3">
        <w:rPr>
          <w:rFonts w:ascii="Times New Roman" w:hAnsi="Times New Roman"/>
          <w:bCs/>
          <w:sz w:val="27"/>
          <w:szCs w:val="27"/>
          <w:lang w:val="vi-VN"/>
        </w:rPr>
        <w:t>trực thuộc trung ương.</w:t>
      </w:r>
    </w:p>
    <w:p w14:paraId="56E66600" w14:textId="3BE6C8CE" w:rsidR="003B7B69" w:rsidRPr="00FA5FD3" w:rsidRDefault="003B7B69"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 xml:space="preserve">7. Ngày </w:t>
      </w:r>
      <w:r w:rsidR="00160092" w:rsidRPr="00FA5FD3">
        <w:rPr>
          <w:rFonts w:ascii="Times New Roman" w:hAnsi="Times New Roman"/>
          <w:bCs/>
          <w:sz w:val="27"/>
          <w:szCs w:val="27"/>
          <w:lang w:val="vi-VN"/>
        </w:rPr>
        <w:t>25/9/2025</w:t>
      </w:r>
      <w:r w:rsidRPr="00FA5FD3">
        <w:rPr>
          <w:rFonts w:ascii="Times New Roman" w:hAnsi="Times New Roman"/>
          <w:bCs/>
          <w:sz w:val="27"/>
          <w:szCs w:val="27"/>
          <w:lang w:val="vi-VN"/>
        </w:rPr>
        <w:t xml:space="preserve">, Bộ GDĐT đã gửi Công văn số </w:t>
      </w:r>
      <w:r w:rsidR="00160092" w:rsidRPr="00FA5FD3">
        <w:rPr>
          <w:rFonts w:ascii="Times New Roman" w:hAnsi="Times New Roman"/>
          <w:bCs/>
          <w:sz w:val="27"/>
          <w:szCs w:val="27"/>
          <w:lang w:val="vi-VN"/>
        </w:rPr>
        <w:t>5931</w:t>
      </w:r>
      <w:r w:rsidRPr="00FA5FD3">
        <w:rPr>
          <w:rFonts w:ascii="Times New Roman" w:hAnsi="Times New Roman"/>
          <w:bCs/>
          <w:sz w:val="27"/>
          <w:szCs w:val="27"/>
          <w:lang w:val="vi-VN"/>
        </w:rPr>
        <w:t xml:space="preserve">/BGDĐT-HTQT kèm hồ sơ dự thảo Nghị định và Tờ trình Chính phủ để lấy ý kiến của một số cơ sở </w:t>
      </w:r>
      <w:r w:rsidR="00160092" w:rsidRPr="00FA5FD3">
        <w:rPr>
          <w:rFonts w:ascii="Times New Roman" w:hAnsi="Times New Roman"/>
          <w:bCs/>
          <w:sz w:val="27"/>
          <w:szCs w:val="27"/>
          <w:lang w:val="vi-VN"/>
        </w:rPr>
        <w:t xml:space="preserve">cơ sở giáo dục nghề nghiệp và Công văn số 5932/BGDĐT-HTQT gửi lấy ý kiến một số cơ sở </w:t>
      </w:r>
      <w:r w:rsidRPr="00FA5FD3">
        <w:rPr>
          <w:rFonts w:ascii="Times New Roman" w:hAnsi="Times New Roman"/>
          <w:bCs/>
          <w:sz w:val="27"/>
          <w:szCs w:val="27"/>
          <w:lang w:val="vi-VN"/>
        </w:rPr>
        <w:t>giáo dục đại học.</w:t>
      </w:r>
    </w:p>
    <w:p w14:paraId="5FE3FEC4" w14:textId="4D4E955F" w:rsidR="003B7B69" w:rsidRPr="00FA5FD3" w:rsidRDefault="003B7B69"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 xml:space="preserve">8. Ngày </w:t>
      </w:r>
      <w:r w:rsidR="00160092" w:rsidRPr="00FA5FD3">
        <w:rPr>
          <w:rFonts w:ascii="Times New Roman" w:hAnsi="Times New Roman"/>
          <w:bCs/>
          <w:sz w:val="27"/>
          <w:szCs w:val="27"/>
          <w:lang w:val="vi-VN"/>
        </w:rPr>
        <w:t>29/9/2025</w:t>
      </w:r>
      <w:r w:rsidRPr="00FA5FD3">
        <w:rPr>
          <w:rFonts w:ascii="Times New Roman" w:hAnsi="Times New Roman"/>
          <w:bCs/>
          <w:sz w:val="27"/>
          <w:szCs w:val="27"/>
          <w:lang w:val="vi-VN"/>
        </w:rPr>
        <w:t xml:space="preserve">, </w:t>
      </w:r>
      <w:r w:rsidR="00BD0806" w:rsidRPr="00FA5FD3">
        <w:rPr>
          <w:rFonts w:ascii="Times New Roman" w:hAnsi="Times New Roman"/>
          <w:bCs/>
          <w:sz w:val="27"/>
          <w:szCs w:val="27"/>
          <w:lang w:val="vi-VN"/>
        </w:rPr>
        <w:t xml:space="preserve">Bộ GDĐT đã </w:t>
      </w:r>
      <w:r w:rsidRPr="00FA5FD3">
        <w:rPr>
          <w:rFonts w:ascii="Times New Roman" w:hAnsi="Times New Roman"/>
          <w:bCs/>
          <w:sz w:val="27"/>
          <w:szCs w:val="27"/>
          <w:lang w:val="vi-VN"/>
        </w:rPr>
        <w:t xml:space="preserve">gửi công văn số </w:t>
      </w:r>
      <w:r w:rsidR="00E00ED3" w:rsidRPr="00FA5FD3">
        <w:rPr>
          <w:rFonts w:ascii="Times New Roman" w:hAnsi="Times New Roman"/>
          <w:bCs/>
          <w:sz w:val="27"/>
          <w:szCs w:val="27"/>
          <w:lang w:val="vi-VN"/>
        </w:rPr>
        <w:t>6020/BGDDT-HTQT</w:t>
      </w:r>
      <w:r w:rsidRPr="00FA5FD3">
        <w:rPr>
          <w:rFonts w:ascii="Times New Roman" w:hAnsi="Times New Roman"/>
          <w:bCs/>
          <w:sz w:val="27"/>
          <w:szCs w:val="27"/>
          <w:lang w:val="vi-VN"/>
        </w:rPr>
        <w:t xml:space="preserve"> xin ý kiến Cục kiểm soát thủ tục hành chính của Văn phòng chính phủ về việc tham gia ý kiến đối với quy định về thủ tục hành chính trong dự thảo Nghị định.</w:t>
      </w:r>
    </w:p>
    <w:p w14:paraId="2CEA8F42" w14:textId="5E16C4C4" w:rsidR="00971F2D" w:rsidRPr="00FA5FD3" w:rsidRDefault="003B7B69" w:rsidP="00FA5FD3">
      <w:pPr>
        <w:tabs>
          <w:tab w:val="left" w:pos="142"/>
        </w:tabs>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 xml:space="preserve">9. </w:t>
      </w:r>
      <w:r w:rsidR="00BD0806" w:rsidRPr="00FA5FD3">
        <w:rPr>
          <w:rFonts w:ascii="Times New Roman" w:hAnsi="Times New Roman"/>
          <w:bCs/>
          <w:sz w:val="27"/>
          <w:szCs w:val="27"/>
          <w:lang w:val="vi-VN"/>
        </w:rPr>
        <w:t xml:space="preserve">Ngày </w:t>
      </w:r>
      <w:r w:rsidR="00F24F7A" w:rsidRPr="00FA5FD3">
        <w:rPr>
          <w:rFonts w:ascii="Times New Roman" w:hAnsi="Times New Roman"/>
          <w:bCs/>
          <w:sz w:val="27"/>
          <w:szCs w:val="27"/>
          <w:lang w:val="vi-VN"/>
        </w:rPr>
        <w:t>..................</w:t>
      </w:r>
      <w:r w:rsidR="00BD0806" w:rsidRPr="00FA5FD3">
        <w:rPr>
          <w:rFonts w:ascii="Times New Roman" w:hAnsi="Times New Roman"/>
          <w:bCs/>
          <w:sz w:val="27"/>
          <w:szCs w:val="27"/>
          <w:lang w:val="vi-VN"/>
        </w:rPr>
        <w:t xml:space="preserve">, Bộ GDĐT đã gửi </w:t>
      </w:r>
      <w:r w:rsidRPr="00FA5FD3">
        <w:rPr>
          <w:rFonts w:ascii="Times New Roman" w:hAnsi="Times New Roman"/>
          <w:bCs/>
          <w:sz w:val="27"/>
          <w:szCs w:val="27"/>
          <w:lang w:val="vi-VN"/>
        </w:rPr>
        <w:t>Công văn số</w:t>
      </w:r>
      <w:r w:rsidR="000764C0" w:rsidRPr="00FA5FD3">
        <w:rPr>
          <w:rFonts w:ascii="Times New Roman" w:hAnsi="Times New Roman"/>
          <w:bCs/>
          <w:sz w:val="27"/>
          <w:szCs w:val="27"/>
          <w:lang w:val="vi-VN"/>
        </w:rPr>
        <w:t xml:space="preserve"> </w:t>
      </w:r>
      <w:r w:rsidR="00E00ED3" w:rsidRPr="00FA5FD3">
        <w:rPr>
          <w:rFonts w:ascii="Times New Roman" w:hAnsi="Times New Roman"/>
          <w:bCs/>
          <w:sz w:val="27"/>
          <w:szCs w:val="27"/>
          <w:lang w:val="vi-VN"/>
        </w:rPr>
        <w:t>..</w:t>
      </w:r>
      <w:r w:rsidR="00F24F7A" w:rsidRPr="00FA5FD3">
        <w:rPr>
          <w:rFonts w:ascii="Times New Roman" w:hAnsi="Times New Roman"/>
          <w:bCs/>
          <w:sz w:val="27"/>
          <w:szCs w:val="27"/>
          <w:lang w:val="vi-VN"/>
        </w:rPr>
        <w:t>......</w:t>
      </w:r>
      <w:r w:rsidRPr="00FA5FD3">
        <w:rPr>
          <w:rFonts w:ascii="Times New Roman" w:hAnsi="Times New Roman"/>
          <w:bCs/>
          <w:sz w:val="27"/>
          <w:szCs w:val="27"/>
          <w:lang w:val="vi-VN"/>
        </w:rPr>
        <w:t xml:space="preserve">/BGDĐT-HTQT </w:t>
      </w:r>
      <w:r w:rsidR="00BD0806" w:rsidRPr="00FA5FD3">
        <w:rPr>
          <w:rFonts w:ascii="Times New Roman" w:hAnsi="Times New Roman"/>
          <w:bCs/>
          <w:sz w:val="27"/>
          <w:szCs w:val="27"/>
          <w:lang w:val="vi-VN"/>
        </w:rPr>
        <w:t xml:space="preserve">về </w:t>
      </w:r>
      <w:r w:rsidRPr="00FA5FD3">
        <w:rPr>
          <w:rFonts w:ascii="Times New Roman" w:hAnsi="Times New Roman"/>
          <w:bCs/>
          <w:sz w:val="27"/>
          <w:szCs w:val="27"/>
          <w:lang w:val="vi-VN"/>
        </w:rPr>
        <w:t>hồ sơ xây dựng Nghị định đến Bộ Tư pháp thẩm định.</w:t>
      </w:r>
    </w:p>
    <w:p w14:paraId="1B219FE7" w14:textId="02210FE7" w:rsidR="0067144B" w:rsidRPr="00FA5FD3" w:rsidRDefault="0067144B" w:rsidP="00FA5FD3">
      <w:pPr>
        <w:tabs>
          <w:tab w:val="left" w:pos="142"/>
        </w:tabs>
        <w:spacing w:line="247" w:lineRule="auto"/>
        <w:ind w:firstLine="567"/>
        <w:jc w:val="both"/>
        <w:rPr>
          <w:rFonts w:ascii="Times New Roman" w:hAnsi="Times New Roman"/>
          <w:color w:val="FF0000"/>
          <w:spacing w:val="2"/>
          <w:sz w:val="27"/>
          <w:szCs w:val="27"/>
          <w:lang w:val="vi-VN"/>
        </w:rPr>
      </w:pPr>
      <w:r w:rsidRPr="00FA5FD3">
        <w:rPr>
          <w:rFonts w:ascii="Times New Roman" w:hAnsi="Times New Roman"/>
          <w:spacing w:val="2"/>
          <w:sz w:val="27"/>
          <w:szCs w:val="27"/>
          <w:lang w:val="vi-VN"/>
        </w:rPr>
        <w:t xml:space="preserve">10. Ngày </w:t>
      </w:r>
      <w:r w:rsidR="00F24F7A" w:rsidRPr="00FA5FD3">
        <w:rPr>
          <w:rFonts w:ascii="Times New Roman" w:hAnsi="Times New Roman"/>
          <w:spacing w:val="2"/>
          <w:sz w:val="27"/>
          <w:szCs w:val="27"/>
          <w:lang w:val="vi-VN"/>
        </w:rPr>
        <w:t>......</w:t>
      </w:r>
      <w:r w:rsidRPr="00FA5FD3">
        <w:rPr>
          <w:rFonts w:ascii="Times New Roman" w:hAnsi="Times New Roman"/>
          <w:spacing w:val="2"/>
          <w:sz w:val="27"/>
          <w:szCs w:val="27"/>
          <w:lang w:val="vi-VN"/>
        </w:rPr>
        <w:t xml:space="preserve">, </w:t>
      </w:r>
      <w:r w:rsidRPr="00FA5FD3">
        <w:rPr>
          <w:rFonts w:ascii="Times New Roman" w:hAnsi="Times New Roman"/>
          <w:bCs/>
          <w:sz w:val="27"/>
          <w:szCs w:val="27"/>
          <w:lang w:val="vi-VN"/>
        </w:rPr>
        <w:t xml:space="preserve">Bộ GDĐT đã nhận được Báo cáo thẩm định số </w:t>
      </w:r>
      <w:r w:rsidR="00F24F7A" w:rsidRPr="00FA5FD3">
        <w:rPr>
          <w:rFonts w:ascii="Times New Roman" w:hAnsi="Times New Roman"/>
          <w:bCs/>
          <w:sz w:val="27"/>
          <w:szCs w:val="27"/>
          <w:lang w:val="vi-VN"/>
        </w:rPr>
        <w:t>.....</w:t>
      </w:r>
      <w:r w:rsidRPr="00FA5FD3">
        <w:rPr>
          <w:rFonts w:ascii="Times New Roman" w:hAnsi="Times New Roman"/>
          <w:bCs/>
          <w:sz w:val="27"/>
          <w:szCs w:val="27"/>
          <w:lang w:val="vi-VN"/>
        </w:rPr>
        <w:t>/BCTĐ-BTP của Bộ Tư pháp.</w:t>
      </w:r>
    </w:p>
    <w:p w14:paraId="5CF6938A" w14:textId="6BE20241" w:rsidR="005141A3" w:rsidRPr="00FA5FD3" w:rsidRDefault="00951876" w:rsidP="00FA5FD3">
      <w:pPr>
        <w:spacing w:line="247" w:lineRule="auto"/>
        <w:ind w:firstLine="567"/>
        <w:jc w:val="both"/>
        <w:rPr>
          <w:rFonts w:ascii="Times New Roman" w:hAnsi="Times New Roman"/>
          <w:b/>
          <w:bCs/>
          <w:sz w:val="27"/>
          <w:szCs w:val="27"/>
          <w:lang w:val="vi-VN"/>
        </w:rPr>
      </w:pPr>
      <w:r w:rsidRPr="00FA5FD3">
        <w:rPr>
          <w:rFonts w:ascii="Times New Roman" w:hAnsi="Times New Roman"/>
          <w:b/>
          <w:bCs/>
          <w:iCs/>
          <w:sz w:val="27"/>
          <w:szCs w:val="27"/>
          <w:lang w:val="vi-VN"/>
        </w:rPr>
        <w:t>I</w:t>
      </w:r>
      <w:r w:rsidR="005141A3" w:rsidRPr="00FA5FD3">
        <w:rPr>
          <w:rFonts w:ascii="Times New Roman" w:hAnsi="Times New Roman"/>
          <w:b/>
          <w:bCs/>
          <w:iCs/>
          <w:sz w:val="27"/>
          <w:szCs w:val="27"/>
          <w:lang w:val="vi-VN"/>
        </w:rPr>
        <w:t xml:space="preserve">V. </w:t>
      </w:r>
      <w:r w:rsidR="005141A3" w:rsidRPr="00FA5FD3">
        <w:rPr>
          <w:rFonts w:ascii="Times New Roman" w:hAnsi="Times New Roman"/>
          <w:b/>
          <w:bCs/>
          <w:sz w:val="27"/>
          <w:szCs w:val="27"/>
          <w:lang w:val="vi-VN"/>
        </w:rPr>
        <w:t xml:space="preserve">BỐ CỤC VÀ NỘI DUNG CƠ BẢN CỦA </w:t>
      </w:r>
      <w:r w:rsidR="008449C8" w:rsidRPr="00FA5FD3">
        <w:rPr>
          <w:rFonts w:ascii="Times New Roman" w:hAnsi="Times New Roman"/>
          <w:b/>
          <w:bCs/>
          <w:sz w:val="27"/>
          <w:szCs w:val="27"/>
          <w:lang w:val="vi-VN"/>
        </w:rPr>
        <w:t xml:space="preserve">DỰ THẢO </w:t>
      </w:r>
      <w:r w:rsidR="005141A3" w:rsidRPr="00FA5FD3">
        <w:rPr>
          <w:rFonts w:ascii="Times New Roman" w:hAnsi="Times New Roman"/>
          <w:b/>
          <w:bCs/>
          <w:sz w:val="27"/>
          <w:szCs w:val="27"/>
          <w:lang w:val="vi-VN"/>
        </w:rPr>
        <w:t>NGHỊ ĐỊNH</w:t>
      </w:r>
    </w:p>
    <w:p w14:paraId="393B8FB1" w14:textId="7C791C73" w:rsidR="00951876" w:rsidRPr="00FA5FD3" w:rsidRDefault="00951876" w:rsidP="00FA5FD3">
      <w:pPr>
        <w:pStyle w:val="ListParagraph"/>
        <w:numPr>
          <w:ilvl w:val="0"/>
          <w:numId w:val="4"/>
        </w:numPr>
        <w:shd w:val="clear" w:color="auto" w:fill="FFFFFF"/>
        <w:tabs>
          <w:tab w:val="left" w:pos="851"/>
          <w:tab w:val="left" w:pos="993"/>
        </w:tabs>
        <w:spacing w:line="247" w:lineRule="auto"/>
        <w:ind w:left="0" w:firstLine="567"/>
        <w:rPr>
          <w:rFonts w:ascii="Times New Roman" w:hAnsi="Times New Roman"/>
          <w:b/>
          <w:bCs/>
          <w:color w:val="000000"/>
          <w:sz w:val="27"/>
          <w:szCs w:val="27"/>
          <w:lang w:val="vi-VN" w:eastAsia="zh-CN"/>
        </w:rPr>
      </w:pPr>
      <w:r w:rsidRPr="00FA5FD3">
        <w:rPr>
          <w:rFonts w:ascii="Times New Roman" w:hAnsi="Times New Roman"/>
          <w:b/>
          <w:bCs/>
          <w:color w:val="000000"/>
          <w:sz w:val="27"/>
          <w:szCs w:val="27"/>
          <w:lang w:val="vi-VN" w:eastAsia="zh-CN"/>
        </w:rPr>
        <w:t>Phạm vi điều chỉnh và đối tượng áp dụng</w:t>
      </w:r>
    </w:p>
    <w:p w14:paraId="4D4570F8" w14:textId="221928B2" w:rsidR="00951876" w:rsidRPr="00FA5FD3" w:rsidRDefault="00951876" w:rsidP="00FA5FD3">
      <w:pPr>
        <w:pStyle w:val="ListParagraph"/>
        <w:shd w:val="clear" w:color="auto" w:fill="FFFFFF"/>
        <w:tabs>
          <w:tab w:val="left" w:pos="993"/>
        </w:tabs>
        <w:spacing w:line="247" w:lineRule="auto"/>
        <w:ind w:left="0" w:firstLine="567"/>
        <w:rPr>
          <w:rFonts w:ascii="Times New Roman" w:hAnsi="Times New Roman"/>
          <w:bCs/>
          <w:color w:val="000000"/>
          <w:sz w:val="27"/>
          <w:szCs w:val="27"/>
          <w:lang w:val="vi-VN" w:eastAsia="zh-CN"/>
        </w:rPr>
      </w:pPr>
      <w:r w:rsidRPr="00FA5FD3">
        <w:rPr>
          <w:rFonts w:ascii="Times New Roman" w:hAnsi="Times New Roman"/>
          <w:bCs/>
          <w:color w:val="000000"/>
          <w:sz w:val="27"/>
          <w:szCs w:val="27"/>
          <w:lang w:val="vi-VN" w:eastAsia="zh-CN"/>
        </w:rPr>
        <w:t>a) Phạm vi điều chỉnh</w:t>
      </w:r>
    </w:p>
    <w:p w14:paraId="1C53E3BB" w14:textId="77777777" w:rsidR="00E00ED3" w:rsidRPr="00FA5FD3" w:rsidRDefault="00E00ED3" w:rsidP="00FA5FD3">
      <w:pPr>
        <w:shd w:val="clear" w:color="auto" w:fill="FFFFFF"/>
        <w:tabs>
          <w:tab w:val="num" w:pos="720"/>
          <w:tab w:val="left" w:pos="851"/>
          <w:tab w:val="left" w:pos="993"/>
          <w:tab w:val="left" w:pos="1134"/>
        </w:tabs>
        <w:spacing w:line="247" w:lineRule="auto"/>
        <w:ind w:firstLine="624"/>
        <w:jc w:val="both"/>
        <w:rPr>
          <w:rFonts w:ascii="Times New Roman" w:hAnsi="Times New Roman"/>
          <w:sz w:val="27"/>
          <w:szCs w:val="27"/>
          <w:lang w:val="vi-VN"/>
        </w:rPr>
      </w:pPr>
      <w:r w:rsidRPr="00FA5FD3">
        <w:rPr>
          <w:rFonts w:ascii="Times New Roman" w:hAnsi="Times New Roman"/>
          <w:sz w:val="27"/>
          <w:szCs w:val="27"/>
          <w:lang w:val="vi-VN"/>
        </w:rPr>
        <w:t xml:space="preserve">1. Nghị định này quy định việc người nước ngoài vào làm quản lý, giảng dạy, nghiên cứu khoa học và trao đổi học thuật tại các cơ sở giáo dục của Việt Nam, bao gồm: </w:t>
      </w:r>
    </w:p>
    <w:p w14:paraId="59544610" w14:textId="77777777" w:rsidR="00E00ED3" w:rsidRPr="00FA5FD3" w:rsidRDefault="00E00ED3" w:rsidP="00FA5FD3">
      <w:pPr>
        <w:shd w:val="clear" w:color="auto" w:fill="FFFFFF"/>
        <w:tabs>
          <w:tab w:val="num" w:pos="720"/>
          <w:tab w:val="left" w:pos="851"/>
          <w:tab w:val="left" w:pos="993"/>
          <w:tab w:val="left" w:pos="1134"/>
        </w:tabs>
        <w:spacing w:line="247" w:lineRule="auto"/>
        <w:ind w:firstLine="624"/>
        <w:jc w:val="both"/>
        <w:rPr>
          <w:rFonts w:ascii="Times New Roman" w:hAnsi="Times New Roman"/>
          <w:sz w:val="27"/>
          <w:szCs w:val="27"/>
          <w:lang w:val="vi-VN"/>
        </w:rPr>
      </w:pPr>
      <w:r w:rsidRPr="00FA5FD3">
        <w:rPr>
          <w:rFonts w:ascii="Times New Roman" w:hAnsi="Times New Roman"/>
          <w:sz w:val="27"/>
          <w:szCs w:val="27"/>
          <w:lang w:val="vi-VN"/>
        </w:rPr>
        <w:t>a) Điều kiện, tiêu chuẩn đối với người nước ngoài vào làm quản lý, giảng dạy, nghiên cứu khoa học và trao đổi học thuật tại các cơ sở giáo dục; các trường hợp người nước ngoài không thuộc diện cấp giấy phép lao động;</w:t>
      </w:r>
    </w:p>
    <w:p w14:paraId="1110B872" w14:textId="77777777" w:rsidR="00E00ED3" w:rsidRPr="00FA5FD3" w:rsidRDefault="00E00ED3" w:rsidP="00FA5FD3">
      <w:pPr>
        <w:shd w:val="clear" w:color="auto" w:fill="FFFFFF"/>
        <w:tabs>
          <w:tab w:val="num" w:pos="720"/>
          <w:tab w:val="left" w:pos="851"/>
          <w:tab w:val="left" w:pos="993"/>
          <w:tab w:val="left" w:pos="1134"/>
        </w:tabs>
        <w:spacing w:line="247" w:lineRule="auto"/>
        <w:ind w:firstLine="624"/>
        <w:jc w:val="both"/>
        <w:rPr>
          <w:rFonts w:ascii="Times New Roman" w:hAnsi="Times New Roman"/>
          <w:sz w:val="27"/>
          <w:szCs w:val="27"/>
          <w:lang w:val="vi-VN"/>
        </w:rPr>
      </w:pPr>
      <w:r w:rsidRPr="00FA5FD3">
        <w:rPr>
          <w:rFonts w:ascii="Times New Roman" w:hAnsi="Times New Roman"/>
          <w:sz w:val="27"/>
          <w:szCs w:val="27"/>
          <w:lang w:val="vi-VN"/>
        </w:rPr>
        <w:t>b) Quyền và trách nhiệm của người nước ngoài; quyền và trách nhiệm của cơ sở giáo dục;</w:t>
      </w:r>
    </w:p>
    <w:p w14:paraId="49809EB7" w14:textId="77777777" w:rsidR="00E00ED3" w:rsidRPr="00FA5FD3" w:rsidRDefault="00E00ED3" w:rsidP="00FA5FD3">
      <w:pPr>
        <w:shd w:val="clear" w:color="auto" w:fill="FFFFFF"/>
        <w:tabs>
          <w:tab w:val="num" w:pos="720"/>
          <w:tab w:val="left" w:pos="851"/>
          <w:tab w:val="left" w:pos="993"/>
          <w:tab w:val="left" w:pos="1134"/>
        </w:tabs>
        <w:spacing w:line="247" w:lineRule="auto"/>
        <w:ind w:firstLine="624"/>
        <w:jc w:val="both"/>
        <w:rPr>
          <w:rFonts w:ascii="Times New Roman" w:hAnsi="Times New Roman"/>
          <w:sz w:val="27"/>
          <w:szCs w:val="27"/>
          <w:lang w:val="vi-VN"/>
        </w:rPr>
      </w:pPr>
      <w:r w:rsidRPr="00FA5FD3">
        <w:rPr>
          <w:rFonts w:ascii="Times New Roman" w:hAnsi="Times New Roman"/>
          <w:sz w:val="27"/>
          <w:szCs w:val="27"/>
          <w:lang w:val="vi-VN"/>
        </w:rPr>
        <w:t xml:space="preserve">c) Thẩm quyền, hồ sơ, trình tự, thủ tục xác nhận người nước ngoài không thuộc diện cấp giấy phép lao động; </w:t>
      </w:r>
    </w:p>
    <w:p w14:paraId="6655C040" w14:textId="77777777" w:rsidR="00E00ED3" w:rsidRPr="00FA5FD3" w:rsidRDefault="00E00ED3" w:rsidP="00FA5FD3">
      <w:pPr>
        <w:shd w:val="clear" w:color="auto" w:fill="FFFFFF"/>
        <w:tabs>
          <w:tab w:val="num" w:pos="720"/>
          <w:tab w:val="left" w:pos="851"/>
          <w:tab w:val="left" w:pos="993"/>
          <w:tab w:val="left" w:pos="1134"/>
        </w:tabs>
        <w:spacing w:line="247" w:lineRule="auto"/>
        <w:ind w:firstLine="624"/>
        <w:jc w:val="both"/>
        <w:rPr>
          <w:rFonts w:ascii="Times New Roman" w:hAnsi="Times New Roman"/>
          <w:sz w:val="27"/>
          <w:szCs w:val="27"/>
          <w:lang w:val="vi-VN"/>
        </w:rPr>
      </w:pPr>
      <w:r w:rsidRPr="00FA5FD3">
        <w:rPr>
          <w:rFonts w:ascii="Times New Roman" w:hAnsi="Times New Roman"/>
          <w:sz w:val="27"/>
          <w:szCs w:val="27"/>
          <w:lang w:val="vi-VN"/>
        </w:rPr>
        <w:t>d) Trách nhiệm của các cơ quan, tổ chức có liên quan trong việc quản lý người nước ngoài vào làm quản lý, giảng dạy, nghiên cứu khoa học và trao đổi học thuật tại các cơ sở giáo dục.</w:t>
      </w:r>
    </w:p>
    <w:p w14:paraId="02BD3510" w14:textId="77777777" w:rsidR="00E00ED3" w:rsidRPr="00FA5FD3" w:rsidRDefault="00E00ED3" w:rsidP="00FA5FD3">
      <w:pPr>
        <w:shd w:val="clear" w:color="auto" w:fill="FFFFFF"/>
        <w:tabs>
          <w:tab w:val="num" w:pos="720"/>
          <w:tab w:val="left" w:pos="851"/>
          <w:tab w:val="left" w:pos="993"/>
          <w:tab w:val="left" w:pos="1134"/>
        </w:tabs>
        <w:spacing w:line="247" w:lineRule="auto"/>
        <w:ind w:firstLine="624"/>
        <w:jc w:val="both"/>
        <w:rPr>
          <w:rFonts w:ascii="Times New Roman" w:hAnsi="Times New Roman"/>
          <w:sz w:val="27"/>
          <w:szCs w:val="27"/>
          <w:lang w:val="vi-VN"/>
        </w:rPr>
      </w:pPr>
      <w:r w:rsidRPr="00FA5FD3">
        <w:rPr>
          <w:rFonts w:ascii="Times New Roman" w:hAnsi="Times New Roman"/>
          <w:sz w:val="27"/>
          <w:szCs w:val="27"/>
          <w:lang w:val="vi-VN"/>
        </w:rPr>
        <w:t>2. Các nội dung không được quy định tại Nghị định này sẽ thực hiện theo quy định chung về người lao động nước ngoài làm việc tại Việt Nam.</w:t>
      </w:r>
    </w:p>
    <w:p w14:paraId="2FA96A2D" w14:textId="77777777" w:rsidR="00E00ED3" w:rsidRPr="00FA5FD3" w:rsidRDefault="00E00ED3" w:rsidP="00FA5FD3">
      <w:pPr>
        <w:shd w:val="clear" w:color="auto" w:fill="FFFFFF"/>
        <w:tabs>
          <w:tab w:val="num" w:pos="720"/>
          <w:tab w:val="left" w:pos="851"/>
          <w:tab w:val="left" w:pos="993"/>
          <w:tab w:val="left" w:pos="1134"/>
        </w:tabs>
        <w:spacing w:line="247" w:lineRule="auto"/>
        <w:ind w:firstLine="624"/>
        <w:jc w:val="both"/>
        <w:rPr>
          <w:rFonts w:ascii="Times New Roman" w:hAnsi="Times New Roman"/>
          <w:sz w:val="27"/>
          <w:szCs w:val="27"/>
          <w:lang w:val="vi-VN"/>
        </w:rPr>
      </w:pPr>
      <w:r w:rsidRPr="00FA5FD3">
        <w:rPr>
          <w:rFonts w:ascii="Times New Roman" w:hAnsi="Times New Roman"/>
          <w:sz w:val="27"/>
          <w:szCs w:val="27"/>
          <w:lang w:val="vi-VN"/>
        </w:rPr>
        <w:t>3. Trường hợp điều ước quốc tế mà nước Cộng hòa xã hội chủ nghĩa Việt Nam là thành viên có quy định khác với quy định của Nghị định này thì áp dụng quy định của điều ước quốc tế đó.</w:t>
      </w:r>
    </w:p>
    <w:p w14:paraId="17D6EDF8" w14:textId="458BD0B5" w:rsidR="00951876" w:rsidRPr="00FA5FD3" w:rsidRDefault="00951876" w:rsidP="00FA5FD3">
      <w:pPr>
        <w:pStyle w:val="ListParagraph"/>
        <w:numPr>
          <w:ilvl w:val="0"/>
          <w:numId w:val="14"/>
        </w:numPr>
        <w:shd w:val="clear" w:color="auto" w:fill="FFFFFF"/>
        <w:tabs>
          <w:tab w:val="left" w:pos="709"/>
          <w:tab w:val="left" w:pos="851"/>
          <w:tab w:val="left" w:pos="993"/>
        </w:tabs>
        <w:spacing w:line="247" w:lineRule="auto"/>
        <w:ind w:left="0" w:firstLine="567"/>
        <w:rPr>
          <w:rFonts w:ascii="Times New Roman" w:hAnsi="Times New Roman"/>
          <w:color w:val="000000"/>
          <w:sz w:val="27"/>
          <w:szCs w:val="27"/>
          <w:lang w:eastAsia="zh-CN"/>
        </w:rPr>
      </w:pPr>
      <w:r w:rsidRPr="00FA5FD3">
        <w:rPr>
          <w:rFonts w:ascii="Times New Roman" w:hAnsi="Times New Roman"/>
          <w:color w:val="000000"/>
          <w:sz w:val="27"/>
          <w:szCs w:val="27"/>
          <w:lang w:eastAsia="zh-CN"/>
        </w:rPr>
        <w:t>Đối tượng áp dụng</w:t>
      </w:r>
    </w:p>
    <w:p w14:paraId="15FA7A23" w14:textId="77777777" w:rsidR="00E00ED3" w:rsidRPr="00FA5FD3" w:rsidRDefault="00E00ED3" w:rsidP="00FA5FD3">
      <w:pPr>
        <w:pStyle w:val="NormalWeb"/>
        <w:tabs>
          <w:tab w:val="num" w:pos="720"/>
          <w:tab w:val="left" w:pos="1134"/>
        </w:tabs>
        <w:spacing w:before="0" w:beforeAutospacing="0" w:after="0" w:afterAutospacing="0" w:line="247" w:lineRule="auto"/>
        <w:ind w:firstLine="624"/>
        <w:jc w:val="both"/>
        <w:rPr>
          <w:sz w:val="27"/>
          <w:szCs w:val="27"/>
        </w:rPr>
      </w:pPr>
      <w:r w:rsidRPr="00FA5FD3">
        <w:rPr>
          <w:sz w:val="27"/>
          <w:szCs w:val="27"/>
          <w:lang w:val="vi-VN"/>
        </w:rPr>
        <w:t>1. Các cơ sở giáo dục mầm non, cơ sở giáo dục phổ thông, cơ sở giáo dục thường xuyên, cơ sở giáo dục nghề nghiệp, cơ sở giáo dục đại học và các trường thuộc cơ quan nhà nước, tổ chức chính trị, tổ chức chính trị - xã hội, lực lượng vũ trang nhân dân, các trường chuyên biệt</w:t>
      </w:r>
      <w:r w:rsidRPr="00FA5FD3">
        <w:rPr>
          <w:sz w:val="27"/>
          <w:szCs w:val="27"/>
        </w:rPr>
        <w:t>, cơ sở sở giáo dục có vốn đầu tư nước ngoài, phân hiệu của cơ sở giáo dục nước ngoài tại Việt Nam</w:t>
      </w:r>
      <w:r w:rsidRPr="00FA5FD3">
        <w:rPr>
          <w:sz w:val="27"/>
          <w:szCs w:val="27"/>
          <w:lang w:val="vi-VN"/>
        </w:rPr>
        <w:t xml:space="preserve"> và cơ sở giáo dục khác (sau đây gọi chung là cơ sở giáo dục); cơ quan, tổ chức và các cá nhân có liên quan đến việc tuyển dụng, sử dụng người nước ngoài trong </w:t>
      </w:r>
      <w:r w:rsidRPr="00FA5FD3">
        <w:rPr>
          <w:sz w:val="27"/>
          <w:szCs w:val="27"/>
        </w:rPr>
        <w:t xml:space="preserve">các hoạt động quản lý, </w:t>
      </w:r>
      <w:r w:rsidRPr="00FA5FD3">
        <w:rPr>
          <w:sz w:val="27"/>
          <w:szCs w:val="27"/>
          <w:lang w:val="vi-VN"/>
        </w:rPr>
        <w:t>giáo dục, đào tạo</w:t>
      </w:r>
      <w:r w:rsidRPr="00FA5FD3">
        <w:rPr>
          <w:sz w:val="27"/>
          <w:szCs w:val="27"/>
        </w:rPr>
        <w:t>, nghiên cứu khoa học và trao đổi học thuật</w:t>
      </w:r>
      <w:r w:rsidRPr="00FA5FD3">
        <w:rPr>
          <w:sz w:val="27"/>
          <w:szCs w:val="27"/>
          <w:lang w:val="vi-VN"/>
        </w:rPr>
        <w:t xml:space="preserve"> tại Việt Nam</w:t>
      </w:r>
      <w:r w:rsidRPr="00FA5FD3">
        <w:rPr>
          <w:sz w:val="27"/>
          <w:szCs w:val="27"/>
        </w:rPr>
        <w:t>.</w:t>
      </w:r>
    </w:p>
    <w:p w14:paraId="452C5965" w14:textId="77777777" w:rsidR="00E00ED3" w:rsidRPr="00FA5FD3" w:rsidRDefault="00E00ED3" w:rsidP="00FA5FD3">
      <w:pPr>
        <w:pStyle w:val="NormalWeb"/>
        <w:tabs>
          <w:tab w:val="num" w:pos="720"/>
          <w:tab w:val="left" w:pos="1134"/>
        </w:tabs>
        <w:spacing w:before="0" w:beforeAutospacing="0" w:after="0" w:afterAutospacing="0" w:line="247" w:lineRule="auto"/>
        <w:ind w:firstLine="624"/>
        <w:jc w:val="both"/>
        <w:rPr>
          <w:sz w:val="27"/>
          <w:szCs w:val="27"/>
          <w:lang w:val="vi-VN"/>
        </w:rPr>
      </w:pPr>
      <w:r w:rsidRPr="00FA5FD3">
        <w:rPr>
          <w:sz w:val="27"/>
          <w:szCs w:val="27"/>
          <w:lang w:val="vi-VN"/>
        </w:rPr>
        <w:lastRenderedPageBreak/>
        <w:t xml:space="preserve">2. Người nước ngoài vào làm quản lý, giảng dạy, nghiên cứu khoa học, trao đổi học thuật tại các cơ sở giáo dục </w:t>
      </w:r>
      <w:r w:rsidRPr="00FA5FD3">
        <w:rPr>
          <w:sz w:val="27"/>
          <w:szCs w:val="27"/>
        </w:rPr>
        <w:t xml:space="preserve">tại Việt Nam </w:t>
      </w:r>
      <w:r w:rsidRPr="00FA5FD3">
        <w:rPr>
          <w:sz w:val="27"/>
          <w:szCs w:val="27"/>
          <w:lang w:val="vi-VN"/>
        </w:rPr>
        <w:t xml:space="preserve">theo các hình thức ký hợp đồng lao động hoặc là tình nguyện viên hoặc chuyên gia tình nguyện tham gia các chương trình, dự án hợp tác giáo dục, đào tạo, nghiên cứu khoa học và trao đổi học thuật. </w:t>
      </w:r>
    </w:p>
    <w:p w14:paraId="7A86FC4E" w14:textId="5D1F79B8" w:rsidR="005141A3" w:rsidRPr="00FA5FD3" w:rsidRDefault="00951876" w:rsidP="00FA5FD3">
      <w:pPr>
        <w:spacing w:line="247" w:lineRule="auto"/>
        <w:ind w:firstLine="567"/>
        <w:jc w:val="both"/>
        <w:rPr>
          <w:rFonts w:ascii="Times New Roman" w:hAnsi="Times New Roman"/>
          <w:b/>
          <w:bCs/>
          <w:sz w:val="27"/>
          <w:szCs w:val="27"/>
          <w:lang w:val="vi-VN"/>
        </w:rPr>
      </w:pPr>
      <w:r w:rsidRPr="00FA5FD3">
        <w:rPr>
          <w:rFonts w:ascii="Times New Roman" w:hAnsi="Times New Roman"/>
          <w:b/>
          <w:bCs/>
          <w:sz w:val="27"/>
          <w:szCs w:val="27"/>
          <w:lang w:val="pt-BR"/>
        </w:rPr>
        <w:t>2</w:t>
      </w:r>
      <w:r w:rsidR="005141A3" w:rsidRPr="00FA5FD3">
        <w:rPr>
          <w:rFonts w:ascii="Times New Roman" w:hAnsi="Times New Roman"/>
          <w:b/>
          <w:bCs/>
          <w:sz w:val="27"/>
          <w:szCs w:val="27"/>
          <w:lang w:val="vi-VN"/>
        </w:rPr>
        <w:t xml:space="preserve">. Bố cục của </w:t>
      </w:r>
      <w:r w:rsidR="008449C8" w:rsidRPr="00FA5FD3">
        <w:rPr>
          <w:rFonts w:ascii="Times New Roman" w:hAnsi="Times New Roman"/>
          <w:b/>
          <w:bCs/>
          <w:sz w:val="27"/>
          <w:szCs w:val="27"/>
          <w:lang w:val="vi-VN"/>
        </w:rPr>
        <w:t xml:space="preserve">Dự thảo </w:t>
      </w:r>
      <w:r w:rsidR="005141A3" w:rsidRPr="00FA5FD3">
        <w:rPr>
          <w:rFonts w:ascii="Times New Roman" w:hAnsi="Times New Roman"/>
          <w:b/>
          <w:bCs/>
          <w:sz w:val="27"/>
          <w:szCs w:val="27"/>
          <w:lang w:val="vi-VN"/>
        </w:rPr>
        <w:t>Nghị định</w:t>
      </w:r>
    </w:p>
    <w:p w14:paraId="278A411C" w14:textId="184B49D8" w:rsidR="005141A3" w:rsidRPr="00FA5FD3" w:rsidRDefault="005141A3"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Dự thảo Nghị định gồm 0</w:t>
      </w:r>
      <w:r w:rsidR="00B86FDF" w:rsidRPr="00B86FDF">
        <w:rPr>
          <w:rFonts w:ascii="Times New Roman" w:hAnsi="Times New Roman"/>
          <w:bCs/>
          <w:sz w:val="27"/>
          <w:szCs w:val="27"/>
          <w:lang w:val="vi-VN"/>
        </w:rPr>
        <w:t>5</w:t>
      </w:r>
      <w:r w:rsidRPr="00FA5FD3">
        <w:rPr>
          <w:rFonts w:ascii="Times New Roman" w:hAnsi="Times New Roman"/>
          <w:bCs/>
          <w:sz w:val="27"/>
          <w:szCs w:val="27"/>
          <w:lang w:val="vi-VN"/>
        </w:rPr>
        <w:t xml:space="preserve"> Chương và </w:t>
      </w:r>
      <w:r w:rsidR="006E632B" w:rsidRPr="00FA5FD3">
        <w:rPr>
          <w:rFonts w:ascii="Times New Roman" w:hAnsi="Times New Roman"/>
          <w:bCs/>
          <w:sz w:val="27"/>
          <w:szCs w:val="27"/>
          <w:lang w:val="vi-VN"/>
        </w:rPr>
        <w:t>15</w:t>
      </w:r>
      <w:r w:rsidRPr="00FA5FD3">
        <w:rPr>
          <w:rFonts w:ascii="Times New Roman" w:hAnsi="Times New Roman"/>
          <w:bCs/>
          <w:sz w:val="27"/>
          <w:szCs w:val="27"/>
          <w:lang w:val="vi-VN"/>
        </w:rPr>
        <w:t xml:space="preserve"> Điều:</w:t>
      </w:r>
    </w:p>
    <w:p w14:paraId="7DF0A3EA" w14:textId="05FC71E2" w:rsidR="005141A3" w:rsidRPr="00FA5FD3" w:rsidRDefault="005141A3" w:rsidP="00FA5FD3">
      <w:pPr>
        <w:spacing w:line="247" w:lineRule="auto"/>
        <w:ind w:firstLine="567"/>
        <w:jc w:val="both"/>
        <w:rPr>
          <w:rFonts w:ascii="Times New Roman" w:hAnsi="Times New Roman"/>
          <w:sz w:val="27"/>
          <w:szCs w:val="27"/>
          <w:lang w:val="vi-VN"/>
        </w:rPr>
      </w:pPr>
      <w:r w:rsidRPr="00FA5FD3">
        <w:rPr>
          <w:rFonts w:ascii="Times New Roman" w:hAnsi="Times New Roman"/>
          <w:bCs/>
          <w:sz w:val="27"/>
          <w:szCs w:val="27"/>
          <w:lang w:val="vi-VN"/>
        </w:rPr>
        <w:t>a</w:t>
      </w:r>
      <w:r w:rsidR="003B7B69" w:rsidRPr="00FA5FD3">
        <w:rPr>
          <w:rFonts w:ascii="Times New Roman" w:hAnsi="Times New Roman"/>
          <w:bCs/>
          <w:sz w:val="27"/>
          <w:szCs w:val="27"/>
          <w:lang w:val="vi-VN"/>
        </w:rPr>
        <w:t xml:space="preserve">) </w:t>
      </w:r>
      <w:r w:rsidRPr="00FA5FD3">
        <w:rPr>
          <w:rFonts w:ascii="Times New Roman" w:hAnsi="Times New Roman"/>
          <w:bCs/>
          <w:sz w:val="27"/>
          <w:szCs w:val="27"/>
          <w:lang w:val="vi-VN"/>
        </w:rPr>
        <w:t>Chương I</w:t>
      </w:r>
      <w:r w:rsidR="003B7B69" w:rsidRPr="00FA5FD3">
        <w:rPr>
          <w:rFonts w:ascii="Times New Roman" w:hAnsi="Times New Roman"/>
          <w:bCs/>
          <w:sz w:val="27"/>
          <w:szCs w:val="27"/>
          <w:lang w:val="vi-VN"/>
        </w:rPr>
        <w:t>:</w:t>
      </w:r>
      <w:r w:rsidRPr="00FA5FD3">
        <w:rPr>
          <w:rFonts w:ascii="Times New Roman" w:hAnsi="Times New Roman"/>
          <w:bCs/>
          <w:sz w:val="27"/>
          <w:szCs w:val="27"/>
          <w:lang w:val="vi-VN"/>
        </w:rPr>
        <w:t xml:space="preserve"> </w:t>
      </w:r>
      <w:r w:rsidR="003B7B69" w:rsidRPr="00FA5FD3">
        <w:rPr>
          <w:rFonts w:ascii="Times New Roman" w:hAnsi="Times New Roman"/>
          <w:bCs/>
          <w:sz w:val="27"/>
          <w:szCs w:val="27"/>
          <w:lang w:val="vi-VN"/>
        </w:rPr>
        <w:t>Q</w:t>
      </w:r>
      <w:r w:rsidRPr="00FA5FD3">
        <w:rPr>
          <w:rFonts w:ascii="Times New Roman" w:hAnsi="Times New Roman"/>
          <w:bCs/>
          <w:sz w:val="27"/>
          <w:szCs w:val="27"/>
          <w:lang w:val="vi-VN"/>
        </w:rPr>
        <w:t xml:space="preserve">uy định chung, </w:t>
      </w:r>
      <w:r w:rsidRPr="00FA5FD3">
        <w:rPr>
          <w:rFonts w:ascii="Times New Roman" w:hAnsi="Times New Roman"/>
          <w:sz w:val="27"/>
          <w:szCs w:val="27"/>
          <w:lang w:val="vi-VN"/>
        </w:rPr>
        <w:t>gồm 0</w:t>
      </w:r>
      <w:r w:rsidR="006E632B" w:rsidRPr="00FA5FD3">
        <w:rPr>
          <w:rFonts w:ascii="Times New Roman" w:hAnsi="Times New Roman"/>
          <w:sz w:val="27"/>
          <w:szCs w:val="27"/>
          <w:lang w:val="vi-VN"/>
        </w:rPr>
        <w:t>3</w:t>
      </w:r>
      <w:r w:rsidRPr="00FA5FD3">
        <w:rPr>
          <w:rFonts w:ascii="Times New Roman" w:hAnsi="Times New Roman"/>
          <w:sz w:val="27"/>
          <w:szCs w:val="27"/>
          <w:lang w:val="vi-VN"/>
        </w:rPr>
        <w:t xml:space="preserve"> điều (từ Điều 1 đến Điều </w:t>
      </w:r>
      <w:r w:rsidR="006E632B" w:rsidRPr="00FA5FD3">
        <w:rPr>
          <w:rFonts w:ascii="Times New Roman" w:hAnsi="Times New Roman"/>
          <w:sz w:val="27"/>
          <w:szCs w:val="27"/>
          <w:lang w:val="vi-VN"/>
        </w:rPr>
        <w:t>3</w:t>
      </w:r>
      <w:r w:rsidRPr="00FA5FD3">
        <w:rPr>
          <w:rFonts w:ascii="Times New Roman" w:hAnsi="Times New Roman"/>
          <w:sz w:val="27"/>
          <w:szCs w:val="27"/>
          <w:lang w:val="vi-VN"/>
        </w:rPr>
        <w:t>).</w:t>
      </w:r>
    </w:p>
    <w:p w14:paraId="13CD328F" w14:textId="0F1870F5" w:rsidR="005141A3" w:rsidRPr="00FA5FD3" w:rsidRDefault="005141A3"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b</w:t>
      </w:r>
      <w:r w:rsidR="003B7B69" w:rsidRPr="00FA5FD3">
        <w:rPr>
          <w:rFonts w:ascii="Times New Roman" w:hAnsi="Times New Roman"/>
          <w:bCs/>
          <w:sz w:val="27"/>
          <w:szCs w:val="27"/>
          <w:lang w:val="vi-VN"/>
        </w:rPr>
        <w:t>)</w:t>
      </w:r>
      <w:r w:rsidRPr="00FA5FD3">
        <w:rPr>
          <w:rFonts w:ascii="Times New Roman" w:hAnsi="Times New Roman"/>
          <w:bCs/>
          <w:sz w:val="27"/>
          <w:szCs w:val="27"/>
          <w:lang w:val="vi-VN"/>
        </w:rPr>
        <w:t xml:space="preserve"> Chương II</w:t>
      </w:r>
      <w:r w:rsidR="003B7B69" w:rsidRPr="00FA5FD3">
        <w:rPr>
          <w:rFonts w:ascii="Times New Roman" w:hAnsi="Times New Roman"/>
          <w:bCs/>
          <w:sz w:val="27"/>
          <w:szCs w:val="27"/>
          <w:lang w:val="vi-VN"/>
        </w:rPr>
        <w:t>:</w:t>
      </w:r>
      <w:r w:rsidRPr="00FA5FD3">
        <w:rPr>
          <w:rFonts w:ascii="Times New Roman" w:hAnsi="Times New Roman"/>
          <w:bCs/>
          <w:sz w:val="27"/>
          <w:szCs w:val="27"/>
          <w:lang w:val="vi-VN"/>
        </w:rPr>
        <w:t xml:space="preserve"> </w:t>
      </w:r>
      <w:r w:rsidR="006E632B" w:rsidRPr="00FA5FD3">
        <w:rPr>
          <w:rFonts w:ascii="Times New Roman" w:hAnsi="Times New Roman"/>
          <w:bCs/>
          <w:sz w:val="27"/>
          <w:szCs w:val="27"/>
          <w:lang w:val="vi-VN"/>
        </w:rPr>
        <w:t>Đ</w:t>
      </w:r>
      <w:r w:rsidR="00256106" w:rsidRPr="00FA5FD3">
        <w:rPr>
          <w:rFonts w:ascii="Times New Roman" w:hAnsi="Times New Roman"/>
          <w:bCs/>
          <w:sz w:val="27"/>
          <w:szCs w:val="27"/>
          <w:lang w:val="vi-VN"/>
        </w:rPr>
        <w:t>iều kiện</w:t>
      </w:r>
      <w:r w:rsidR="006E632B" w:rsidRPr="00FA5FD3">
        <w:rPr>
          <w:rFonts w:ascii="Times New Roman" w:hAnsi="Times New Roman"/>
          <w:bCs/>
          <w:sz w:val="27"/>
          <w:szCs w:val="27"/>
          <w:lang w:val="vi-VN"/>
        </w:rPr>
        <w:t>, tiêu chuẩn và các trường hợp</w:t>
      </w:r>
      <w:r w:rsidRPr="00FA5FD3">
        <w:rPr>
          <w:rFonts w:ascii="Times New Roman" w:hAnsi="Times New Roman"/>
          <w:bCs/>
          <w:sz w:val="27"/>
          <w:szCs w:val="27"/>
          <w:lang w:val="vi-VN"/>
        </w:rPr>
        <w:t xml:space="preserve"> </w:t>
      </w:r>
      <w:r w:rsidR="0061494C" w:rsidRPr="00FA5FD3">
        <w:rPr>
          <w:rFonts w:ascii="Times New Roman" w:hAnsi="Times New Roman"/>
          <w:bCs/>
          <w:sz w:val="27"/>
          <w:szCs w:val="27"/>
          <w:lang w:val="vi-VN"/>
        </w:rPr>
        <w:t>không thuộc diện cấp giấy phép lao động</w:t>
      </w:r>
      <w:r w:rsidR="00B86FDF" w:rsidRPr="00B86FDF">
        <w:rPr>
          <w:rFonts w:ascii="Times New Roman" w:hAnsi="Times New Roman"/>
          <w:bCs/>
          <w:sz w:val="27"/>
          <w:szCs w:val="27"/>
          <w:lang w:val="vi-VN"/>
        </w:rPr>
        <w:t xml:space="preserve">; </w:t>
      </w:r>
      <w:r w:rsidR="00B86FDF" w:rsidRPr="00FA5FD3">
        <w:rPr>
          <w:rFonts w:ascii="Times New Roman" w:hAnsi="Times New Roman"/>
          <w:bCs/>
          <w:sz w:val="27"/>
          <w:szCs w:val="27"/>
          <w:lang w:val="vi-VN"/>
        </w:rPr>
        <w:t>Quyền và trách nhiệm của người nước ngoài; Quyền và trách nhiệm của cơ sở giáo dục</w:t>
      </w:r>
      <w:r w:rsidRPr="00FA5FD3">
        <w:rPr>
          <w:rFonts w:ascii="Times New Roman" w:hAnsi="Times New Roman"/>
          <w:bCs/>
          <w:sz w:val="27"/>
          <w:szCs w:val="27"/>
          <w:lang w:val="vi-VN"/>
        </w:rPr>
        <w:t xml:space="preserve"> gồm</w:t>
      </w:r>
      <w:r w:rsidR="006E632B" w:rsidRPr="00FA5FD3">
        <w:rPr>
          <w:rFonts w:ascii="Times New Roman" w:hAnsi="Times New Roman"/>
          <w:bCs/>
          <w:sz w:val="27"/>
          <w:szCs w:val="27"/>
          <w:lang w:val="vi-VN"/>
        </w:rPr>
        <w:t xml:space="preserve"> 0</w:t>
      </w:r>
      <w:r w:rsidR="00B86FDF" w:rsidRPr="00B86FDF">
        <w:rPr>
          <w:rFonts w:ascii="Times New Roman" w:hAnsi="Times New Roman"/>
          <w:bCs/>
          <w:sz w:val="27"/>
          <w:szCs w:val="27"/>
          <w:lang w:val="vi-VN"/>
        </w:rPr>
        <w:t>4</w:t>
      </w:r>
      <w:r w:rsidRPr="00FA5FD3">
        <w:rPr>
          <w:rFonts w:ascii="Times New Roman" w:hAnsi="Times New Roman"/>
          <w:bCs/>
          <w:sz w:val="27"/>
          <w:szCs w:val="27"/>
          <w:lang w:val="vi-VN"/>
        </w:rPr>
        <w:t xml:space="preserve"> điều (từ Điều </w:t>
      </w:r>
      <w:r w:rsidR="006E632B" w:rsidRPr="00FA5FD3">
        <w:rPr>
          <w:rFonts w:ascii="Times New Roman" w:hAnsi="Times New Roman"/>
          <w:bCs/>
          <w:sz w:val="27"/>
          <w:szCs w:val="27"/>
          <w:lang w:val="vi-VN"/>
        </w:rPr>
        <w:t xml:space="preserve">4 </w:t>
      </w:r>
      <w:r w:rsidRPr="00FA5FD3">
        <w:rPr>
          <w:rFonts w:ascii="Times New Roman" w:hAnsi="Times New Roman"/>
          <w:bCs/>
          <w:sz w:val="27"/>
          <w:szCs w:val="27"/>
          <w:lang w:val="vi-VN"/>
        </w:rPr>
        <w:t xml:space="preserve">đến Điều </w:t>
      </w:r>
      <w:r w:rsidR="00B86FDF" w:rsidRPr="00B86FDF">
        <w:rPr>
          <w:rFonts w:ascii="Times New Roman" w:hAnsi="Times New Roman"/>
          <w:bCs/>
          <w:sz w:val="27"/>
          <w:szCs w:val="27"/>
          <w:lang w:val="vi-VN"/>
        </w:rPr>
        <w:t>7</w:t>
      </w:r>
      <w:r w:rsidRPr="00FA5FD3">
        <w:rPr>
          <w:rFonts w:ascii="Times New Roman" w:hAnsi="Times New Roman"/>
          <w:bCs/>
          <w:sz w:val="27"/>
          <w:szCs w:val="27"/>
          <w:lang w:val="vi-VN"/>
        </w:rPr>
        <w:t>).</w:t>
      </w:r>
    </w:p>
    <w:p w14:paraId="421956D0" w14:textId="4EA60AE1" w:rsidR="005141A3" w:rsidRPr="00FA5FD3" w:rsidRDefault="00A70E83" w:rsidP="00FA5FD3">
      <w:pPr>
        <w:spacing w:line="247" w:lineRule="auto"/>
        <w:ind w:firstLine="567"/>
        <w:jc w:val="both"/>
        <w:rPr>
          <w:rFonts w:ascii="Times New Roman" w:hAnsi="Times New Roman"/>
          <w:bCs/>
          <w:sz w:val="27"/>
          <w:szCs w:val="27"/>
          <w:lang w:val="vi-VN"/>
        </w:rPr>
      </w:pPr>
      <w:r w:rsidRPr="00A70E83">
        <w:rPr>
          <w:rFonts w:ascii="Times New Roman" w:hAnsi="Times New Roman"/>
          <w:bCs/>
          <w:sz w:val="27"/>
          <w:szCs w:val="27"/>
          <w:lang w:val="vi-VN"/>
        </w:rPr>
        <w:t>c</w:t>
      </w:r>
      <w:r w:rsidR="002478AF" w:rsidRPr="00FA5FD3">
        <w:rPr>
          <w:rFonts w:ascii="Times New Roman" w:hAnsi="Times New Roman"/>
          <w:bCs/>
          <w:sz w:val="27"/>
          <w:szCs w:val="27"/>
          <w:lang w:val="vi-VN"/>
        </w:rPr>
        <w:t xml:space="preserve">) Chương </w:t>
      </w:r>
      <w:r w:rsidR="00B86FDF" w:rsidRPr="00FA5FD3">
        <w:rPr>
          <w:rFonts w:ascii="Times New Roman" w:hAnsi="Times New Roman"/>
          <w:bCs/>
          <w:sz w:val="27"/>
          <w:szCs w:val="27"/>
          <w:lang w:val="vi-VN"/>
        </w:rPr>
        <w:t>III</w:t>
      </w:r>
      <w:r w:rsidR="002478AF" w:rsidRPr="00FA5FD3">
        <w:rPr>
          <w:rFonts w:ascii="Times New Roman" w:hAnsi="Times New Roman"/>
          <w:bCs/>
          <w:sz w:val="27"/>
          <w:szCs w:val="27"/>
          <w:lang w:val="vi-VN"/>
        </w:rPr>
        <w:t xml:space="preserve">: </w:t>
      </w:r>
      <w:r w:rsidR="003B7B69" w:rsidRPr="00FA5FD3">
        <w:rPr>
          <w:rFonts w:ascii="Times New Roman" w:hAnsi="Times New Roman"/>
          <w:bCs/>
          <w:sz w:val="27"/>
          <w:szCs w:val="27"/>
          <w:lang w:val="vi-VN"/>
        </w:rPr>
        <w:t>Q</w:t>
      </w:r>
      <w:r w:rsidR="005141A3" w:rsidRPr="00FA5FD3">
        <w:rPr>
          <w:rFonts w:ascii="Times New Roman" w:hAnsi="Times New Roman"/>
          <w:bCs/>
          <w:sz w:val="27"/>
          <w:szCs w:val="27"/>
          <w:lang w:val="vi-VN"/>
        </w:rPr>
        <w:t xml:space="preserve">uy định về </w:t>
      </w:r>
      <w:r w:rsidR="00521833" w:rsidRPr="00FA5FD3">
        <w:rPr>
          <w:rFonts w:ascii="Times New Roman" w:hAnsi="Times New Roman"/>
          <w:bCs/>
          <w:sz w:val="27"/>
          <w:szCs w:val="27"/>
          <w:lang w:val="vi-VN"/>
        </w:rPr>
        <w:t>thẩm quyền,</w:t>
      </w:r>
      <w:r w:rsidR="0090684D" w:rsidRPr="00FA5FD3">
        <w:rPr>
          <w:rFonts w:ascii="Times New Roman" w:hAnsi="Times New Roman"/>
          <w:bCs/>
          <w:sz w:val="27"/>
          <w:szCs w:val="27"/>
          <w:lang w:val="vi-VN"/>
        </w:rPr>
        <w:t xml:space="preserve"> hồ sơ,</w:t>
      </w:r>
      <w:r w:rsidR="00521833" w:rsidRPr="00FA5FD3">
        <w:rPr>
          <w:rFonts w:ascii="Times New Roman" w:hAnsi="Times New Roman"/>
          <w:bCs/>
          <w:sz w:val="27"/>
          <w:szCs w:val="27"/>
          <w:lang w:val="vi-VN"/>
        </w:rPr>
        <w:t xml:space="preserve"> </w:t>
      </w:r>
      <w:r w:rsidR="002478AF" w:rsidRPr="00FA5FD3">
        <w:rPr>
          <w:rFonts w:ascii="Times New Roman" w:hAnsi="Times New Roman"/>
          <w:bCs/>
          <w:sz w:val="27"/>
          <w:szCs w:val="27"/>
          <w:lang w:val="vi-VN"/>
        </w:rPr>
        <w:t xml:space="preserve">trình tự, </w:t>
      </w:r>
      <w:r w:rsidR="005141A3" w:rsidRPr="00FA5FD3">
        <w:rPr>
          <w:rFonts w:ascii="Times New Roman" w:hAnsi="Times New Roman"/>
          <w:bCs/>
          <w:sz w:val="27"/>
          <w:szCs w:val="27"/>
          <w:lang w:val="vi-VN"/>
        </w:rPr>
        <w:t>thủ tục</w:t>
      </w:r>
      <w:r w:rsidR="0090684D" w:rsidRPr="00FA5FD3">
        <w:rPr>
          <w:rFonts w:ascii="Times New Roman" w:hAnsi="Times New Roman"/>
          <w:bCs/>
          <w:sz w:val="27"/>
          <w:szCs w:val="27"/>
          <w:lang w:val="vi-VN"/>
        </w:rPr>
        <w:t xml:space="preserve"> </w:t>
      </w:r>
      <w:r w:rsidR="0061494C" w:rsidRPr="00FA5FD3">
        <w:rPr>
          <w:rFonts w:ascii="Times New Roman" w:hAnsi="Times New Roman"/>
          <w:bCs/>
          <w:sz w:val="27"/>
          <w:szCs w:val="27"/>
          <w:lang w:val="vi-VN"/>
        </w:rPr>
        <w:t>xác nhận không thuộc diện cấp giấy phép lao động</w:t>
      </w:r>
      <w:r w:rsidR="005141A3" w:rsidRPr="00FA5FD3">
        <w:rPr>
          <w:rFonts w:ascii="Times New Roman" w:hAnsi="Times New Roman"/>
          <w:bCs/>
          <w:sz w:val="27"/>
          <w:szCs w:val="27"/>
          <w:lang w:val="vi-VN"/>
        </w:rPr>
        <w:t xml:space="preserve">, gồm </w:t>
      </w:r>
      <w:r w:rsidR="0090684D" w:rsidRPr="00FA5FD3">
        <w:rPr>
          <w:rFonts w:ascii="Times New Roman" w:hAnsi="Times New Roman"/>
          <w:bCs/>
          <w:sz w:val="27"/>
          <w:szCs w:val="27"/>
          <w:lang w:val="vi-VN"/>
        </w:rPr>
        <w:t>02</w:t>
      </w:r>
      <w:r w:rsidR="005141A3" w:rsidRPr="00FA5FD3">
        <w:rPr>
          <w:rFonts w:ascii="Times New Roman" w:hAnsi="Times New Roman"/>
          <w:bCs/>
          <w:sz w:val="27"/>
          <w:szCs w:val="27"/>
          <w:lang w:val="vi-VN"/>
        </w:rPr>
        <w:t xml:space="preserve"> điều (từ Điều </w:t>
      </w:r>
      <w:r w:rsidR="0090684D" w:rsidRPr="00FA5FD3">
        <w:rPr>
          <w:rFonts w:ascii="Times New Roman" w:hAnsi="Times New Roman"/>
          <w:bCs/>
          <w:sz w:val="27"/>
          <w:szCs w:val="27"/>
          <w:lang w:val="vi-VN"/>
        </w:rPr>
        <w:t>8</w:t>
      </w:r>
      <w:r w:rsidR="005141A3" w:rsidRPr="00FA5FD3">
        <w:rPr>
          <w:rFonts w:ascii="Times New Roman" w:hAnsi="Times New Roman"/>
          <w:bCs/>
          <w:sz w:val="27"/>
          <w:szCs w:val="27"/>
          <w:lang w:val="vi-VN"/>
        </w:rPr>
        <w:t xml:space="preserve"> đến Điều </w:t>
      </w:r>
      <w:r w:rsidR="0090684D" w:rsidRPr="00FA5FD3">
        <w:rPr>
          <w:rFonts w:ascii="Times New Roman" w:hAnsi="Times New Roman"/>
          <w:bCs/>
          <w:sz w:val="27"/>
          <w:szCs w:val="27"/>
          <w:lang w:val="vi-VN"/>
        </w:rPr>
        <w:t>9</w:t>
      </w:r>
      <w:r w:rsidR="005141A3" w:rsidRPr="00FA5FD3">
        <w:rPr>
          <w:rFonts w:ascii="Times New Roman" w:hAnsi="Times New Roman"/>
          <w:bCs/>
          <w:sz w:val="27"/>
          <w:szCs w:val="27"/>
          <w:lang w:val="vi-VN"/>
        </w:rPr>
        <w:t>).</w:t>
      </w:r>
    </w:p>
    <w:p w14:paraId="6124529C" w14:textId="2ECC9807" w:rsidR="005141A3" w:rsidRPr="00FA5FD3" w:rsidRDefault="00A70E83" w:rsidP="00FA5FD3">
      <w:pPr>
        <w:spacing w:line="247" w:lineRule="auto"/>
        <w:ind w:firstLine="567"/>
        <w:jc w:val="both"/>
        <w:rPr>
          <w:rFonts w:ascii="Times New Roman" w:hAnsi="Times New Roman"/>
          <w:bCs/>
          <w:sz w:val="27"/>
          <w:szCs w:val="27"/>
          <w:lang w:val="vi-VN"/>
        </w:rPr>
      </w:pPr>
      <w:r w:rsidRPr="00A70E83">
        <w:rPr>
          <w:rFonts w:ascii="Times New Roman" w:hAnsi="Times New Roman"/>
          <w:bCs/>
          <w:sz w:val="27"/>
          <w:szCs w:val="27"/>
          <w:lang w:val="vi-VN"/>
        </w:rPr>
        <w:t>d</w:t>
      </w:r>
      <w:r w:rsidR="003B7B69" w:rsidRPr="00FA5FD3">
        <w:rPr>
          <w:rFonts w:ascii="Times New Roman" w:hAnsi="Times New Roman"/>
          <w:bCs/>
          <w:sz w:val="27"/>
          <w:szCs w:val="27"/>
          <w:lang w:val="vi-VN"/>
        </w:rPr>
        <w:t xml:space="preserve">) </w:t>
      </w:r>
      <w:r w:rsidR="005141A3" w:rsidRPr="00FA5FD3">
        <w:rPr>
          <w:rFonts w:ascii="Times New Roman" w:hAnsi="Times New Roman"/>
          <w:bCs/>
          <w:sz w:val="27"/>
          <w:szCs w:val="27"/>
          <w:lang w:val="vi-VN"/>
        </w:rPr>
        <w:t xml:space="preserve">Chương </w:t>
      </w:r>
      <w:r w:rsidR="00B86FDF" w:rsidRPr="00A70E83">
        <w:rPr>
          <w:rFonts w:ascii="Times New Roman" w:hAnsi="Times New Roman"/>
          <w:bCs/>
          <w:sz w:val="27"/>
          <w:szCs w:val="27"/>
          <w:lang w:val="vi-VN"/>
        </w:rPr>
        <w:t>I</w:t>
      </w:r>
      <w:r w:rsidR="005141A3" w:rsidRPr="00FA5FD3">
        <w:rPr>
          <w:rFonts w:ascii="Times New Roman" w:hAnsi="Times New Roman"/>
          <w:bCs/>
          <w:sz w:val="27"/>
          <w:szCs w:val="27"/>
          <w:lang w:val="vi-VN"/>
        </w:rPr>
        <w:t>V</w:t>
      </w:r>
      <w:r w:rsidR="003B7B69" w:rsidRPr="00FA5FD3">
        <w:rPr>
          <w:rFonts w:ascii="Times New Roman" w:hAnsi="Times New Roman"/>
          <w:bCs/>
          <w:sz w:val="27"/>
          <w:szCs w:val="27"/>
          <w:lang w:val="vi-VN"/>
        </w:rPr>
        <w:t>:</w:t>
      </w:r>
      <w:r w:rsidR="005141A3" w:rsidRPr="00FA5FD3">
        <w:rPr>
          <w:rFonts w:ascii="Times New Roman" w:hAnsi="Times New Roman"/>
          <w:bCs/>
          <w:sz w:val="27"/>
          <w:szCs w:val="27"/>
          <w:lang w:val="vi-VN"/>
        </w:rPr>
        <w:t xml:space="preserve"> </w:t>
      </w:r>
      <w:r w:rsidR="003B7B69" w:rsidRPr="00FA5FD3">
        <w:rPr>
          <w:rFonts w:ascii="Times New Roman" w:hAnsi="Times New Roman"/>
          <w:bCs/>
          <w:sz w:val="27"/>
          <w:szCs w:val="27"/>
          <w:lang w:val="vi-VN"/>
        </w:rPr>
        <w:t>Q</w:t>
      </w:r>
      <w:r w:rsidR="005141A3" w:rsidRPr="00FA5FD3">
        <w:rPr>
          <w:rFonts w:ascii="Times New Roman" w:hAnsi="Times New Roman"/>
          <w:bCs/>
          <w:sz w:val="27"/>
          <w:szCs w:val="27"/>
          <w:lang w:val="vi-VN"/>
        </w:rPr>
        <w:t xml:space="preserve">uy định về </w:t>
      </w:r>
      <w:r w:rsidR="004D00B8" w:rsidRPr="00FA5FD3">
        <w:rPr>
          <w:rFonts w:ascii="Times New Roman" w:hAnsi="Times New Roman"/>
          <w:bCs/>
          <w:sz w:val="27"/>
          <w:szCs w:val="27"/>
          <w:lang w:val="vi-VN"/>
        </w:rPr>
        <w:t>t</w:t>
      </w:r>
      <w:r w:rsidR="005141A3" w:rsidRPr="00FA5FD3">
        <w:rPr>
          <w:rFonts w:ascii="Times New Roman" w:hAnsi="Times New Roman"/>
          <w:bCs/>
          <w:sz w:val="27"/>
          <w:szCs w:val="27"/>
          <w:lang w:val="vi-VN"/>
        </w:rPr>
        <w:t>ổ chức thực hiện</w:t>
      </w:r>
      <w:r w:rsidR="003B7B69" w:rsidRPr="00FA5FD3">
        <w:rPr>
          <w:rFonts w:ascii="Times New Roman" w:hAnsi="Times New Roman"/>
          <w:bCs/>
          <w:sz w:val="27"/>
          <w:szCs w:val="27"/>
          <w:lang w:val="vi-VN"/>
        </w:rPr>
        <w:t>,</w:t>
      </w:r>
      <w:r w:rsidR="005141A3" w:rsidRPr="00FA5FD3">
        <w:rPr>
          <w:rFonts w:ascii="Times New Roman" w:hAnsi="Times New Roman"/>
          <w:bCs/>
          <w:sz w:val="27"/>
          <w:szCs w:val="27"/>
          <w:lang w:val="vi-VN"/>
        </w:rPr>
        <w:t xml:space="preserve"> gồm </w:t>
      </w:r>
      <w:r w:rsidR="0061494C" w:rsidRPr="00FA5FD3">
        <w:rPr>
          <w:rFonts w:ascii="Times New Roman" w:hAnsi="Times New Roman"/>
          <w:bCs/>
          <w:sz w:val="27"/>
          <w:szCs w:val="27"/>
          <w:lang w:val="vi-VN"/>
        </w:rPr>
        <w:t>4</w:t>
      </w:r>
      <w:r w:rsidR="005141A3" w:rsidRPr="00FA5FD3">
        <w:rPr>
          <w:rFonts w:ascii="Times New Roman" w:hAnsi="Times New Roman"/>
          <w:bCs/>
          <w:sz w:val="27"/>
          <w:szCs w:val="27"/>
          <w:lang w:val="vi-VN"/>
        </w:rPr>
        <w:t xml:space="preserve"> điều (từ Điều 1</w:t>
      </w:r>
      <w:r w:rsidR="0090684D" w:rsidRPr="00FA5FD3">
        <w:rPr>
          <w:rFonts w:ascii="Times New Roman" w:hAnsi="Times New Roman"/>
          <w:bCs/>
          <w:sz w:val="27"/>
          <w:szCs w:val="27"/>
          <w:lang w:val="vi-VN"/>
        </w:rPr>
        <w:t>0</w:t>
      </w:r>
      <w:r w:rsidR="005141A3" w:rsidRPr="00FA5FD3">
        <w:rPr>
          <w:rFonts w:ascii="Times New Roman" w:hAnsi="Times New Roman"/>
          <w:bCs/>
          <w:sz w:val="27"/>
          <w:szCs w:val="27"/>
          <w:lang w:val="vi-VN"/>
        </w:rPr>
        <w:t xml:space="preserve"> đến Điều </w:t>
      </w:r>
      <w:r w:rsidR="0061494C" w:rsidRPr="00FA5FD3">
        <w:rPr>
          <w:rFonts w:ascii="Times New Roman" w:hAnsi="Times New Roman"/>
          <w:bCs/>
          <w:sz w:val="27"/>
          <w:szCs w:val="27"/>
          <w:lang w:val="vi-VN"/>
        </w:rPr>
        <w:t>1</w:t>
      </w:r>
      <w:r w:rsidR="0090684D" w:rsidRPr="00FA5FD3">
        <w:rPr>
          <w:rFonts w:ascii="Times New Roman" w:hAnsi="Times New Roman"/>
          <w:bCs/>
          <w:sz w:val="27"/>
          <w:szCs w:val="27"/>
          <w:lang w:val="vi-VN"/>
        </w:rPr>
        <w:t>3</w:t>
      </w:r>
      <w:r w:rsidR="0061494C" w:rsidRPr="00FA5FD3">
        <w:rPr>
          <w:rFonts w:ascii="Times New Roman" w:hAnsi="Times New Roman"/>
          <w:bCs/>
          <w:sz w:val="27"/>
          <w:szCs w:val="27"/>
          <w:lang w:val="vi-VN"/>
        </w:rPr>
        <w:t>)</w:t>
      </w:r>
      <w:r w:rsidR="005141A3" w:rsidRPr="00FA5FD3">
        <w:rPr>
          <w:rFonts w:ascii="Times New Roman" w:hAnsi="Times New Roman"/>
          <w:bCs/>
          <w:sz w:val="27"/>
          <w:szCs w:val="27"/>
          <w:lang w:val="vi-VN"/>
        </w:rPr>
        <w:t xml:space="preserve">. </w:t>
      </w:r>
    </w:p>
    <w:p w14:paraId="49821DD6" w14:textId="12FCD9BF" w:rsidR="005141A3" w:rsidRPr="00FA5FD3" w:rsidRDefault="00A70E83" w:rsidP="00FA5FD3">
      <w:pPr>
        <w:spacing w:line="247" w:lineRule="auto"/>
        <w:ind w:firstLine="567"/>
        <w:jc w:val="both"/>
        <w:rPr>
          <w:rFonts w:ascii="Times New Roman" w:hAnsi="Times New Roman"/>
          <w:bCs/>
          <w:sz w:val="27"/>
          <w:szCs w:val="27"/>
          <w:lang w:val="vi-VN"/>
        </w:rPr>
      </w:pPr>
      <w:r w:rsidRPr="00A70E83">
        <w:rPr>
          <w:rFonts w:ascii="Times New Roman" w:hAnsi="Times New Roman"/>
          <w:bCs/>
          <w:sz w:val="27"/>
          <w:szCs w:val="27"/>
          <w:lang w:val="vi-VN"/>
        </w:rPr>
        <w:t>đ</w:t>
      </w:r>
      <w:r w:rsidR="003B7B69" w:rsidRPr="00FA5FD3">
        <w:rPr>
          <w:rFonts w:ascii="Times New Roman" w:hAnsi="Times New Roman"/>
          <w:bCs/>
          <w:sz w:val="27"/>
          <w:szCs w:val="27"/>
          <w:lang w:val="vi-VN"/>
        </w:rPr>
        <w:t>)</w:t>
      </w:r>
      <w:r w:rsidR="005141A3" w:rsidRPr="00FA5FD3">
        <w:rPr>
          <w:rFonts w:ascii="Times New Roman" w:hAnsi="Times New Roman"/>
          <w:bCs/>
          <w:sz w:val="27"/>
          <w:szCs w:val="27"/>
          <w:lang w:val="vi-VN"/>
        </w:rPr>
        <w:t xml:space="preserve"> Chương V</w:t>
      </w:r>
      <w:r w:rsidR="003B7B69" w:rsidRPr="00FA5FD3">
        <w:rPr>
          <w:rFonts w:ascii="Times New Roman" w:hAnsi="Times New Roman"/>
          <w:bCs/>
          <w:sz w:val="27"/>
          <w:szCs w:val="27"/>
          <w:lang w:val="vi-VN"/>
        </w:rPr>
        <w:t>:</w:t>
      </w:r>
      <w:r w:rsidR="005141A3" w:rsidRPr="00FA5FD3">
        <w:rPr>
          <w:rFonts w:ascii="Times New Roman" w:hAnsi="Times New Roman"/>
          <w:bCs/>
          <w:sz w:val="27"/>
          <w:szCs w:val="27"/>
          <w:lang w:val="vi-VN"/>
        </w:rPr>
        <w:t xml:space="preserve"> </w:t>
      </w:r>
      <w:r w:rsidR="003B7B69" w:rsidRPr="00FA5FD3">
        <w:rPr>
          <w:rFonts w:ascii="Times New Roman" w:hAnsi="Times New Roman"/>
          <w:bCs/>
          <w:sz w:val="27"/>
          <w:szCs w:val="27"/>
          <w:lang w:val="vi-VN"/>
        </w:rPr>
        <w:t>Q</w:t>
      </w:r>
      <w:r w:rsidR="00683D9A" w:rsidRPr="00FA5FD3">
        <w:rPr>
          <w:rFonts w:ascii="Times New Roman" w:hAnsi="Times New Roman"/>
          <w:bCs/>
          <w:sz w:val="27"/>
          <w:szCs w:val="27"/>
          <w:lang w:val="vi-VN"/>
        </w:rPr>
        <w:t xml:space="preserve">uy định </w:t>
      </w:r>
      <w:r w:rsidR="005141A3" w:rsidRPr="00FA5FD3">
        <w:rPr>
          <w:rFonts w:ascii="Times New Roman" w:hAnsi="Times New Roman"/>
          <w:bCs/>
          <w:sz w:val="27"/>
          <w:szCs w:val="27"/>
          <w:lang w:val="vi-VN"/>
        </w:rPr>
        <w:t>về điều khoản thi hành, gồm 0</w:t>
      </w:r>
      <w:r w:rsidR="0061494C" w:rsidRPr="00FA5FD3">
        <w:rPr>
          <w:rFonts w:ascii="Times New Roman" w:hAnsi="Times New Roman"/>
          <w:bCs/>
          <w:sz w:val="27"/>
          <w:szCs w:val="27"/>
          <w:lang w:val="vi-VN"/>
        </w:rPr>
        <w:t>2</w:t>
      </w:r>
      <w:r w:rsidR="005141A3" w:rsidRPr="00FA5FD3">
        <w:rPr>
          <w:rFonts w:ascii="Times New Roman" w:hAnsi="Times New Roman"/>
          <w:bCs/>
          <w:sz w:val="27"/>
          <w:szCs w:val="27"/>
          <w:lang w:val="vi-VN"/>
        </w:rPr>
        <w:t xml:space="preserve"> điều (từ Điều </w:t>
      </w:r>
      <w:r w:rsidR="0090684D" w:rsidRPr="00FA5FD3">
        <w:rPr>
          <w:rFonts w:ascii="Times New Roman" w:hAnsi="Times New Roman"/>
          <w:bCs/>
          <w:sz w:val="27"/>
          <w:szCs w:val="27"/>
          <w:lang w:val="vi-VN"/>
        </w:rPr>
        <w:t>14</w:t>
      </w:r>
      <w:r w:rsidR="005141A3" w:rsidRPr="00FA5FD3">
        <w:rPr>
          <w:rFonts w:ascii="Times New Roman" w:hAnsi="Times New Roman"/>
          <w:bCs/>
          <w:sz w:val="27"/>
          <w:szCs w:val="27"/>
          <w:lang w:val="vi-VN"/>
        </w:rPr>
        <w:t xml:space="preserve"> đến Điều </w:t>
      </w:r>
      <w:r w:rsidR="0090684D" w:rsidRPr="00FA5FD3">
        <w:rPr>
          <w:rFonts w:ascii="Times New Roman" w:hAnsi="Times New Roman"/>
          <w:bCs/>
          <w:sz w:val="27"/>
          <w:szCs w:val="27"/>
          <w:lang w:val="vi-VN"/>
        </w:rPr>
        <w:t>15</w:t>
      </w:r>
      <w:r w:rsidR="005141A3" w:rsidRPr="00FA5FD3">
        <w:rPr>
          <w:rFonts w:ascii="Times New Roman" w:hAnsi="Times New Roman"/>
          <w:bCs/>
          <w:sz w:val="27"/>
          <w:szCs w:val="27"/>
          <w:lang w:val="vi-VN"/>
        </w:rPr>
        <w:t>).</w:t>
      </w:r>
    </w:p>
    <w:p w14:paraId="036BE8D0" w14:textId="20599E2E" w:rsidR="008449C8" w:rsidRPr="00FA5FD3" w:rsidRDefault="00951876" w:rsidP="00FA5FD3">
      <w:pPr>
        <w:spacing w:line="247" w:lineRule="auto"/>
        <w:ind w:firstLine="567"/>
        <w:jc w:val="both"/>
        <w:rPr>
          <w:rFonts w:ascii="Times New Roman" w:hAnsi="Times New Roman"/>
          <w:b/>
          <w:bCs/>
          <w:sz w:val="27"/>
          <w:szCs w:val="27"/>
          <w:lang w:val="vi-VN"/>
        </w:rPr>
      </w:pPr>
      <w:r w:rsidRPr="00FA5FD3">
        <w:rPr>
          <w:rFonts w:ascii="Times New Roman" w:hAnsi="Times New Roman"/>
          <w:b/>
          <w:bCs/>
          <w:sz w:val="27"/>
          <w:szCs w:val="27"/>
          <w:lang w:val="vi-VN"/>
        </w:rPr>
        <w:t>3</w:t>
      </w:r>
      <w:r w:rsidR="005141A3" w:rsidRPr="00FA5FD3">
        <w:rPr>
          <w:rFonts w:ascii="Times New Roman" w:hAnsi="Times New Roman"/>
          <w:b/>
          <w:bCs/>
          <w:sz w:val="27"/>
          <w:szCs w:val="27"/>
          <w:lang w:val="vi-VN"/>
        </w:rPr>
        <w:t xml:space="preserve">. </w:t>
      </w:r>
      <w:r w:rsidRPr="00FA5FD3">
        <w:rPr>
          <w:rFonts w:ascii="Times New Roman" w:hAnsi="Times New Roman"/>
          <w:b/>
          <w:bCs/>
          <w:sz w:val="27"/>
          <w:szCs w:val="27"/>
          <w:lang w:val="vi-VN"/>
        </w:rPr>
        <w:t>Nội dung cơ bản</w:t>
      </w:r>
      <w:r w:rsidR="008449C8" w:rsidRPr="00FA5FD3">
        <w:rPr>
          <w:rFonts w:ascii="Times New Roman" w:hAnsi="Times New Roman"/>
          <w:b/>
          <w:bCs/>
          <w:sz w:val="27"/>
          <w:szCs w:val="27"/>
          <w:lang w:val="vi-VN"/>
        </w:rPr>
        <w:t xml:space="preserve"> của Dự thảo</w:t>
      </w:r>
    </w:p>
    <w:p w14:paraId="29161E08" w14:textId="3E330510" w:rsidR="00EC4328" w:rsidRPr="00FA5FD3" w:rsidRDefault="00EC4328" w:rsidP="00FA5FD3">
      <w:pPr>
        <w:spacing w:line="247" w:lineRule="auto"/>
        <w:ind w:firstLine="567"/>
        <w:jc w:val="both"/>
        <w:rPr>
          <w:rFonts w:ascii="Times New Roman" w:hAnsi="Times New Roman"/>
          <w:b/>
          <w:bCs/>
          <w:sz w:val="27"/>
          <w:szCs w:val="27"/>
        </w:rPr>
      </w:pPr>
      <w:r w:rsidRPr="00FA5FD3">
        <w:rPr>
          <w:rFonts w:ascii="Times New Roman" w:hAnsi="Times New Roman"/>
          <w:b/>
          <w:bCs/>
          <w:sz w:val="27"/>
          <w:szCs w:val="27"/>
        </w:rPr>
        <w:t>3.1 Nội dung cơ bản</w:t>
      </w:r>
    </w:p>
    <w:p w14:paraId="0FF39DC7" w14:textId="20FEB1F3" w:rsidR="005141A3" w:rsidRPr="00FA5FD3" w:rsidRDefault="005141A3" w:rsidP="00FA5FD3">
      <w:pPr>
        <w:spacing w:line="247" w:lineRule="auto"/>
        <w:ind w:firstLine="567"/>
        <w:jc w:val="both"/>
        <w:rPr>
          <w:rFonts w:ascii="Times New Roman" w:hAnsi="Times New Roman"/>
          <w:b/>
          <w:bCs/>
          <w:i/>
          <w:sz w:val="27"/>
          <w:szCs w:val="27"/>
          <w:lang w:val="pt-BR"/>
        </w:rPr>
      </w:pPr>
      <w:r w:rsidRPr="00FA5FD3">
        <w:rPr>
          <w:rFonts w:ascii="Times New Roman" w:hAnsi="Times New Roman"/>
          <w:b/>
          <w:bCs/>
          <w:i/>
          <w:sz w:val="27"/>
          <w:szCs w:val="27"/>
          <w:lang w:val="pt-BR"/>
        </w:rPr>
        <w:t>a</w:t>
      </w:r>
      <w:r w:rsidR="009D3B84" w:rsidRPr="00FA5FD3">
        <w:rPr>
          <w:rFonts w:ascii="Times New Roman" w:hAnsi="Times New Roman"/>
          <w:b/>
          <w:bCs/>
          <w:i/>
          <w:sz w:val="27"/>
          <w:szCs w:val="27"/>
          <w:lang w:val="pt-BR"/>
        </w:rPr>
        <w:t>)</w:t>
      </w:r>
      <w:r w:rsidRPr="00FA5FD3">
        <w:rPr>
          <w:rFonts w:ascii="Times New Roman" w:hAnsi="Times New Roman"/>
          <w:b/>
          <w:bCs/>
          <w:i/>
          <w:sz w:val="27"/>
          <w:szCs w:val="27"/>
          <w:lang w:val="pt-BR"/>
        </w:rPr>
        <w:t xml:space="preserve"> Chương I: Quy định chung </w:t>
      </w:r>
    </w:p>
    <w:p w14:paraId="56BAE7FB" w14:textId="40E696F6" w:rsidR="007D1522" w:rsidRPr="00FA5FD3" w:rsidRDefault="00D765B9" w:rsidP="00FA5FD3">
      <w:pPr>
        <w:shd w:val="clear" w:color="auto" w:fill="FFFFFF"/>
        <w:spacing w:line="247" w:lineRule="auto"/>
        <w:ind w:firstLine="567"/>
        <w:jc w:val="both"/>
        <w:rPr>
          <w:rFonts w:ascii="Times New Roman" w:hAnsi="Times New Roman"/>
          <w:b/>
          <w:bCs/>
          <w:sz w:val="27"/>
          <w:szCs w:val="27"/>
          <w:lang w:val="vi-VN"/>
        </w:rPr>
      </w:pPr>
      <w:r w:rsidRPr="00FA5FD3">
        <w:rPr>
          <w:rFonts w:ascii="Times New Roman" w:hAnsi="Times New Roman"/>
          <w:iCs/>
          <w:color w:val="000000"/>
          <w:sz w:val="27"/>
          <w:szCs w:val="27"/>
          <w:lang w:val="pt-BR"/>
        </w:rPr>
        <w:t xml:space="preserve">Chương </w:t>
      </w:r>
      <w:r w:rsidR="00C02154" w:rsidRPr="00FA5FD3">
        <w:rPr>
          <w:rFonts w:ascii="Times New Roman" w:hAnsi="Times New Roman"/>
          <w:iCs/>
          <w:color w:val="000000"/>
          <w:sz w:val="27"/>
          <w:szCs w:val="27"/>
          <w:lang w:val="pt-BR"/>
        </w:rPr>
        <w:t>I</w:t>
      </w:r>
      <w:r w:rsidRPr="00FA5FD3">
        <w:rPr>
          <w:rFonts w:ascii="Times New Roman" w:hAnsi="Times New Roman"/>
          <w:iCs/>
          <w:color w:val="000000"/>
          <w:sz w:val="27"/>
          <w:szCs w:val="27"/>
          <w:lang w:val="pt-BR"/>
        </w:rPr>
        <w:t xml:space="preserve"> có </w:t>
      </w:r>
      <w:r w:rsidR="00BC311A" w:rsidRPr="00FA5FD3">
        <w:rPr>
          <w:rFonts w:ascii="Times New Roman" w:hAnsi="Times New Roman"/>
          <w:iCs/>
          <w:color w:val="000000"/>
          <w:sz w:val="27"/>
          <w:szCs w:val="27"/>
          <w:lang w:val="pt-BR"/>
        </w:rPr>
        <w:t>3</w:t>
      </w:r>
      <w:r w:rsidRPr="00FA5FD3">
        <w:rPr>
          <w:rFonts w:ascii="Times New Roman" w:hAnsi="Times New Roman"/>
          <w:iCs/>
          <w:color w:val="000000"/>
          <w:sz w:val="27"/>
          <w:szCs w:val="27"/>
          <w:lang w:val="pt-BR"/>
        </w:rPr>
        <w:t xml:space="preserve"> điều (Điều 1. Phạm vi điều chỉnh</w:t>
      </w:r>
      <w:r w:rsidR="007D1522" w:rsidRPr="00FA5FD3">
        <w:rPr>
          <w:rFonts w:ascii="Times New Roman" w:hAnsi="Times New Roman"/>
          <w:iCs/>
          <w:color w:val="000000"/>
          <w:sz w:val="27"/>
          <w:szCs w:val="27"/>
          <w:lang w:val="pt-BR"/>
        </w:rPr>
        <w:t xml:space="preserve">; </w:t>
      </w:r>
      <w:r w:rsidRPr="00FA5FD3">
        <w:rPr>
          <w:rFonts w:ascii="Times New Roman" w:hAnsi="Times New Roman"/>
          <w:iCs/>
          <w:color w:val="000000"/>
          <w:sz w:val="27"/>
          <w:szCs w:val="27"/>
          <w:lang w:val="pt-BR"/>
        </w:rPr>
        <w:t>Điều 2. Đối tượng áp dụng</w:t>
      </w:r>
      <w:r w:rsidR="007D1522" w:rsidRPr="00FA5FD3">
        <w:rPr>
          <w:rFonts w:ascii="Times New Roman" w:hAnsi="Times New Roman"/>
          <w:iCs/>
          <w:color w:val="000000"/>
          <w:sz w:val="27"/>
          <w:szCs w:val="27"/>
          <w:lang w:val="pt-BR"/>
        </w:rPr>
        <w:t xml:space="preserve">; </w:t>
      </w:r>
      <w:r w:rsidR="00693678" w:rsidRPr="00FA5FD3">
        <w:rPr>
          <w:rFonts w:ascii="Times New Roman" w:hAnsi="Times New Roman"/>
          <w:bCs/>
          <w:sz w:val="27"/>
          <w:szCs w:val="27"/>
          <w:lang w:val="vi-VN"/>
        </w:rPr>
        <w:t xml:space="preserve">Điều 3. </w:t>
      </w:r>
      <w:r w:rsidRPr="00FA5FD3">
        <w:rPr>
          <w:rFonts w:ascii="Times New Roman" w:hAnsi="Times New Roman"/>
          <w:iCs/>
          <w:color w:val="000000"/>
          <w:sz w:val="27"/>
          <w:szCs w:val="27"/>
          <w:lang w:val="pt-BR"/>
        </w:rPr>
        <w:t xml:space="preserve">Nguyên tắc </w:t>
      </w:r>
      <w:r w:rsidR="00693678" w:rsidRPr="00FA5FD3">
        <w:rPr>
          <w:rFonts w:ascii="Times New Roman" w:hAnsi="Times New Roman"/>
          <w:bCs/>
          <w:sz w:val="27"/>
          <w:szCs w:val="27"/>
          <w:lang w:val="vi-VN"/>
        </w:rPr>
        <w:t xml:space="preserve">quản lý người nước ngoài làm việc tại </w:t>
      </w:r>
      <w:r w:rsidR="00361780" w:rsidRPr="00FA5FD3">
        <w:rPr>
          <w:rFonts w:ascii="Times New Roman" w:hAnsi="Times New Roman"/>
          <w:bCs/>
          <w:sz w:val="27"/>
          <w:szCs w:val="27"/>
          <w:lang w:val="pt-BR"/>
        </w:rPr>
        <w:t xml:space="preserve">các cơ sở giáo dục của </w:t>
      </w:r>
      <w:r w:rsidR="00693678" w:rsidRPr="00FA5FD3">
        <w:rPr>
          <w:rFonts w:ascii="Times New Roman" w:hAnsi="Times New Roman"/>
          <w:bCs/>
          <w:sz w:val="27"/>
          <w:szCs w:val="27"/>
          <w:lang w:val="vi-VN"/>
        </w:rPr>
        <w:t>Việt Nam</w:t>
      </w:r>
      <w:r w:rsidR="007D1522" w:rsidRPr="00FA5FD3">
        <w:rPr>
          <w:rFonts w:ascii="Times New Roman" w:hAnsi="Times New Roman"/>
          <w:iCs/>
          <w:color w:val="000000"/>
          <w:sz w:val="27"/>
          <w:szCs w:val="27"/>
          <w:lang w:val="pt-BR"/>
        </w:rPr>
        <w:t xml:space="preserve">). </w:t>
      </w:r>
    </w:p>
    <w:p w14:paraId="16F2E086" w14:textId="4367A83A" w:rsidR="005141A3" w:rsidRPr="00A70E83" w:rsidRDefault="005141A3" w:rsidP="00FA5FD3">
      <w:pPr>
        <w:spacing w:line="247" w:lineRule="auto"/>
        <w:ind w:firstLine="567"/>
        <w:jc w:val="both"/>
        <w:rPr>
          <w:rFonts w:ascii="Times New Roman" w:hAnsi="Times New Roman"/>
          <w:b/>
          <w:i/>
          <w:sz w:val="27"/>
          <w:szCs w:val="27"/>
          <w:lang w:val="vi-VN"/>
        </w:rPr>
      </w:pPr>
      <w:r w:rsidRPr="00FA5FD3">
        <w:rPr>
          <w:rFonts w:ascii="Times New Roman" w:hAnsi="Times New Roman"/>
          <w:b/>
          <w:i/>
          <w:sz w:val="27"/>
          <w:szCs w:val="27"/>
          <w:lang w:val="pt-BR"/>
        </w:rPr>
        <w:t>b</w:t>
      </w:r>
      <w:r w:rsidR="007D1522" w:rsidRPr="00FA5FD3">
        <w:rPr>
          <w:rFonts w:ascii="Times New Roman" w:hAnsi="Times New Roman"/>
          <w:b/>
          <w:i/>
          <w:sz w:val="27"/>
          <w:szCs w:val="27"/>
          <w:lang w:val="pt-BR"/>
        </w:rPr>
        <w:t>)</w:t>
      </w:r>
      <w:r w:rsidRPr="00FA5FD3">
        <w:rPr>
          <w:rFonts w:ascii="Times New Roman" w:hAnsi="Times New Roman"/>
          <w:b/>
          <w:i/>
          <w:sz w:val="27"/>
          <w:szCs w:val="27"/>
          <w:lang w:val="pt-BR"/>
        </w:rPr>
        <w:t xml:space="preserve"> Chương II</w:t>
      </w:r>
      <w:r w:rsidR="00F36994" w:rsidRPr="00FA5FD3">
        <w:rPr>
          <w:rFonts w:ascii="Times New Roman" w:hAnsi="Times New Roman"/>
          <w:b/>
          <w:i/>
          <w:sz w:val="27"/>
          <w:szCs w:val="27"/>
          <w:lang w:val="pt-BR"/>
        </w:rPr>
        <w:t xml:space="preserve">: </w:t>
      </w:r>
      <w:r w:rsidR="00BC311A" w:rsidRPr="00F60B0F">
        <w:rPr>
          <w:rFonts w:ascii="Times New Roman" w:hAnsi="Times New Roman"/>
          <w:b/>
          <w:bCs/>
          <w:i/>
          <w:sz w:val="27"/>
          <w:szCs w:val="27"/>
          <w:lang w:val="vi-VN"/>
        </w:rPr>
        <w:t>Điều kiện, tiêu chuẩn và các trường hợp không thuộc diện cấp giấy phép lao động</w:t>
      </w:r>
      <w:r w:rsidR="00A70E83" w:rsidRPr="00F60B0F">
        <w:rPr>
          <w:rFonts w:ascii="Times New Roman" w:hAnsi="Times New Roman"/>
          <w:b/>
          <w:bCs/>
          <w:i/>
          <w:sz w:val="27"/>
          <w:szCs w:val="27"/>
          <w:lang w:val="vi-VN"/>
        </w:rPr>
        <w:t xml:space="preserve">; </w:t>
      </w:r>
      <w:r w:rsidR="00A70E83" w:rsidRPr="00F60B0F">
        <w:rPr>
          <w:rFonts w:ascii="Times New Roman" w:hAnsi="Times New Roman"/>
          <w:b/>
          <w:i/>
          <w:sz w:val="27"/>
          <w:szCs w:val="27"/>
          <w:lang w:val="vi-VN"/>
        </w:rPr>
        <w:t xml:space="preserve">Quyền và trách nhiệm của người nước ngoài; </w:t>
      </w:r>
      <w:r w:rsidR="00A70E83" w:rsidRPr="00F60B0F">
        <w:rPr>
          <w:rFonts w:ascii="Times New Roman" w:hAnsi="Times New Roman"/>
          <w:b/>
          <w:bCs/>
          <w:i/>
          <w:sz w:val="27"/>
          <w:szCs w:val="27"/>
          <w:lang w:val="vi-VN"/>
        </w:rPr>
        <w:t>Quyền và trách nhiệm của cơ sở giáo dục</w:t>
      </w:r>
    </w:p>
    <w:p w14:paraId="287B129A" w14:textId="11C53653" w:rsidR="0039387E" w:rsidRPr="00A70E83" w:rsidRDefault="007D1522" w:rsidP="00A70E83">
      <w:pPr>
        <w:spacing w:line="247" w:lineRule="auto"/>
        <w:ind w:firstLine="567"/>
        <w:jc w:val="both"/>
        <w:rPr>
          <w:rFonts w:ascii="Times New Roman" w:hAnsi="Times New Roman"/>
          <w:bCs/>
          <w:sz w:val="27"/>
          <w:szCs w:val="27"/>
          <w:lang w:val="vi-VN"/>
        </w:rPr>
      </w:pPr>
      <w:r w:rsidRPr="00FA5FD3">
        <w:rPr>
          <w:rFonts w:ascii="Times New Roman" w:hAnsi="Times New Roman"/>
          <w:bCs/>
          <w:color w:val="000000"/>
          <w:sz w:val="27"/>
          <w:szCs w:val="27"/>
          <w:lang w:val="pt-BR" w:eastAsia="zh-CN"/>
        </w:rPr>
        <w:t xml:space="preserve">Chương II có </w:t>
      </w:r>
      <w:r w:rsidR="00A70E83">
        <w:rPr>
          <w:rFonts w:ascii="Times New Roman" w:hAnsi="Times New Roman"/>
          <w:bCs/>
          <w:color w:val="000000"/>
          <w:sz w:val="27"/>
          <w:szCs w:val="27"/>
          <w:lang w:val="pt-BR" w:eastAsia="zh-CN"/>
        </w:rPr>
        <w:t>4</w:t>
      </w:r>
      <w:r w:rsidRPr="00FA5FD3">
        <w:rPr>
          <w:rFonts w:ascii="Times New Roman" w:hAnsi="Times New Roman"/>
          <w:bCs/>
          <w:color w:val="000000"/>
          <w:sz w:val="27"/>
          <w:szCs w:val="27"/>
          <w:lang w:val="pt-BR" w:eastAsia="zh-CN"/>
        </w:rPr>
        <w:t xml:space="preserve"> điều (Điều </w:t>
      </w:r>
      <w:r w:rsidR="003A483F" w:rsidRPr="00FA5FD3">
        <w:rPr>
          <w:rFonts w:ascii="Times New Roman" w:hAnsi="Times New Roman"/>
          <w:bCs/>
          <w:color w:val="000000"/>
          <w:sz w:val="27"/>
          <w:szCs w:val="27"/>
          <w:lang w:val="pt-BR" w:eastAsia="zh-CN"/>
        </w:rPr>
        <w:t>4</w:t>
      </w:r>
      <w:r w:rsidRPr="00FA5FD3">
        <w:rPr>
          <w:rFonts w:ascii="Times New Roman" w:hAnsi="Times New Roman"/>
          <w:bCs/>
          <w:color w:val="000000"/>
          <w:sz w:val="27"/>
          <w:szCs w:val="27"/>
          <w:lang w:val="pt-BR" w:eastAsia="zh-CN"/>
        </w:rPr>
        <w:t xml:space="preserve">. </w:t>
      </w:r>
      <w:r w:rsidR="00BC311A" w:rsidRPr="00FA5FD3">
        <w:rPr>
          <w:rFonts w:ascii="Times New Roman" w:hAnsi="Times New Roman"/>
          <w:sz w:val="27"/>
          <w:szCs w:val="27"/>
          <w:lang w:val="vi-VN"/>
        </w:rPr>
        <w:t>Điều kiện, tiêu chuẩn</w:t>
      </w:r>
      <w:r w:rsidR="00BC311A" w:rsidRPr="00FA5FD3">
        <w:rPr>
          <w:rFonts w:ascii="Times New Roman" w:eastAsiaTheme="majorEastAsia" w:hAnsi="Times New Roman"/>
          <w:bCs/>
          <w:sz w:val="27"/>
          <w:szCs w:val="27"/>
          <w:lang w:val="vi-VN"/>
        </w:rPr>
        <w:t xml:space="preserve"> </w:t>
      </w:r>
      <w:r w:rsidR="00BC311A" w:rsidRPr="00FA5FD3">
        <w:rPr>
          <w:rFonts w:ascii="Times New Roman" w:hAnsi="Times New Roman"/>
          <w:bCs/>
          <w:sz w:val="27"/>
          <w:szCs w:val="27"/>
          <w:lang w:val="pt-BR"/>
        </w:rPr>
        <w:t>đối với</w:t>
      </w:r>
      <w:r w:rsidR="00BC311A" w:rsidRPr="00FA5FD3">
        <w:rPr>
          <w:rFonts w:ascii="Times New Roman" w:hAnsi="Times New Roman"/>
          <w:bCs/>
          <w:sz w:val="27"/>
          <w:szCs w:val="27"/>
          <w:lang w:val="vi-VN"/>
        </w:rPr>
        <w:t xml:space="preserve"> người nước ngoài vào làm việc tại  cơ sở giáo dục</w:t>
      </w:r>
      <w:r w:rsidRPr="00FA5FD3">
        <w:rPr>
          <w:rFonts w:ascii="Times New Roman" w:hAnsi="Times New Roman"/>
          <w:bCs/>
          <w:color w:val="000000"/>
          <w:sz w:val="27"/>
          <w:szCs w:val="27"/>
          <w:lang w:val="pt-BR" w:eastAsia="zh-CN"/>
        </w:rPr>
        <w:t xml:space="preserve">; Điều </w:t>
      </w:r>
      <w:r w:rsidR="003A483F" w:rsidRPr="00FA5FD3">
        <w:rPr>
          <w:rFonts w:ascii="Times New Roman" w:hAnsi="Times New Roman"/>
          <w:bCs/>
          <w:color w:val="000000"/>
          <w:sz w:val="27"/>
          <w:szCs w:val="27"/>
          <w:lang w:val="pt-BR" w:eastAsia="zh-CN"/>
        </w:rPr>
        <w:t>5</w:t>
      </w:r>
      <w:r w:rsidRPr="00FA5FD3">
        <w:rPr>
          <w:rFonts w:ascii="Times New Roman" w:hAnsi="Times New Roman"/>
          <w:bCs/>
          <w:color w:val="000000"/>
          <w:sz w:val="27"/>
          <w:szCs w:val="27"/>
          <w:lang w:val="pt-BR" w:eastAsia="zh-CN"/>
        </w:rPr>
        <w:t xml:space="preserve">. </w:t>
      </w:r>
      <w:r w:rsidR="003A483F" w:rsidRPr="00FA5FD3">
        <w:rPr>
          <w:rFonts w:ascii="Times New Roman" w:hAnsi="Times New Roman"/>
          <w:bCs/>
          <w:sz w:val="27"/>
          <w:szCs w:val="27"/>
          <w:lang w:val="vi-VN"/>
        </w:rPr>
        <w:t>Các trường hợp người nước ngoài vào làm việc tại cơ sở giáo dục</w:t>
      </w:r>
      <w:r w:rsidR="00A70E83">
        <w:rPr>
          <w:rFonts w:ascii="Times New Roman" w:hAnsi="Times New Roman"/>
          <w:sz w:val="27"/>
          <w:szCs w:val="27"/>
          <w:lang w:val="pt-BR"/>
        </w:rPr>
        <w:t xml:space="preserve">; </w:t>
      </w:r>
      <w:r w:rsidR="00C02154" w:rsidRPr="00FA5FD3">
        <w:rPr>
          <w:rFonts w:ascii="Times New Roman" w:hAnsi="Times New Roman"/>
          <w:bCs/>
          <w:iCs/>
          <w:sz w:val="27"/>
          <w:szCs w:val="27"/>
          <w:lang w:val="pt-BR"/>
        </w:rPr>
        <w:t xml:space="preserve">Điều </w:t>
      </w:r>
      <w:r w:rsidR="00B7698E" w:rsidRPr="00FA5FD3">
        <w:rPr>
          <w:rFonts w:ascii="Times New Roman" w:hAnsi="Times New Roman"/>
          <w:bCs/>
          <w:iCs/>
          <w:sz w:val="27"/>
          <w:szCs w:val="27"/>
          <w:lang w:val="pt-BR"/>
        </w:rPr>
        <w:t>6</w:t>
      </w:r>
      <w:r w:rsidR="00C02154" w:rsidRPr="00FA5FD3">
        <w:rPr>
          <w:rFonts w:ascii="Times New Roman" w:hAnsi="Times New Roman"/>
          <w:bCs/>
          <w:iCs/>
          <w:sz w:val="27"/>
          <w:szCs w:val="27"/>
          <w:lang w:val="pt-BR"/>
        </w:rPr>
        <w:t xml:space="preserve">. </w:t>
      </w:r>
      <w:r w:rsidR="00B7698E" w:rsidRPr="00FA5FD3">
        <w:rPr>
          <w:rFonts w:ascii="Times New Roman" w:hAnsi="Times New Roman"/>
          <w:sz w:val="27"/>
          <w:szCs w:val="27"/>
          <w:lang w:val="vi-VN"/>
        </w:rPr>
        <w:t>Quyền và trách nhiệm của người nước ngoài</w:t>
      </w:r>
      <w:r w:rsidR="00C02154" w:rsidRPr="00FA5FD3">
        <w:rPr>
          <w:rFonts w:ascii="Times New Roman" w:hAnsi="Times New Roman"/>
          <w:bCs/>
          <w:iCs/>
          <w:sz w:val="27"/>
          <w:szCs w:val="27"/>
          <w:lang w:val="pt-BR"/>
        </w:rPr>
        <w:t xml:space="preserve">; Điều </w:t>
      </w:r>
      <w:r w:rsidR="00B7698E" w:rsidRPr="00FA5FD3">
        <w:rPr>
          <w:rFonts w:ascii="Times New Roman" w:hAnsi="Times New Roman"/>
          <w:bCs/>
          <w:iCs/>
          <w:sz w:val="27"/>
          <w:szCs w:val="27"/>
          <w:lang w:val="pt-BR"/>
        </w:rPr>
        <w:t>7</w:t>
      </w:r>
      <w:r w:rsidR="00C02154" w:rsidRPr="00FA5FD3">
        <w:rPr>
          <w:rFonts w:ascii="Times New Roman" w:hAnsi="Times New Roman"/>
          <w:bCs/>
          <w:iCs/>
          <w:sz w:val="27"/>
          <w:szCs w:val="27"/>
          <w:lang w:val="pt-BR"/>
        </w:rPr>
        <w:t xml:space="preserve">. </w:t>
      </w:r>
      <w:r w:rsidR="00B7698E" w:rsidRPr="00FA5FD3">
        <w:rPr>
          <w:rFonts w:ascii="Times New Roman" w:hAnsi="Times New Roman"/>
          <w:bCs/>
          <w:sz w:val="27"/>
          <w:szCs w:val="27"/>
          <w:lang w:val="vi-VN"/>
        </w:rPr>
        <w:t>Quyền và trách nhiệm của cơ sở giáo dục</w:t>
      </w:r>
      <w:r w:rsidR="00D77A01" w:rsidRPr="00FA5FD3">
        <w:rPr>
          <w:rFonts w:ascii="Times New Roman" w:hAnsi="Times New Roman"/>
          <w:bCs/>
          <w:color w:val="000000"/>
          <w:sz w:val="27"/>
          <w:szCs w:val="27"/>
          <w:lang w:val="pt-BR" w:eastAsia="zh-CN"/>
        </w:rPr>
        <w:t>).</w:t>
      </w:r>
      <w:r w:rsidR="0039387E" w:rsidRPr="00FA5FD3">
        <w:rPr>
          <w:rFonts w:ascii="Times New Roman" w:hAnsi="Times New Roman"/>
          <w:bCs/>
          <w:color w:val="000000"/>
          <w:sz w:val="27"/>
          <w:szCs w:val="27"/>
          <w:lang w:val="pt-BR" w:eastAsia="zh-CN"/>
        </w:rPr>
        <w:t xml:space="preserve"> </w:t>
      </w:r>
    </w:p>
    <w:p w14:paraId="19C480B4" w14:textId="2B687073" w:rsidR="00D77A01" w:rsidRPr="00FA5FD3" w:rsidRDefault="005141A3" w:rsidP="00FA5FD3">
      <w:pPr>
        <w:pStyle w:val="ListParagraph"/>
        <w:numPr>
          <w:ilvl w:val="0"/>
          <w:numId w:val="14"/>
        </w:numPr>
        <w:tabs>
          <w:tab w:val="left" w:pos="993"/>
        </w:tabs>
        <w:spacing w:line="247" w:lineRule="auto"/>
        <w:ind w:left="0" w:firstLine="709"/>
        <w:jc w:val="both"/>
        <w:rPr>
          <w:rFonts w:ascii="Times New Roman" w:hAnsi="Times New Roman"/>
          <w:b/>
          <w:bCs/>
          <w:i/>
          <w:sz w:val="27"/>
          <w:szCs w:val="27"/>
          <w:lang w:val="pt-BR"/>
        </w:rPr>
      </w:pPr>
      <w:r w:rsidRPr="00FA5FD3">
        <w:rPr>
          <w:rFonts w:ascii="Times New Roman" w:hAnsi="Times New Roman"/>
          <w:b/>
          <w:bCs/>
          <w:i/>
          <w:sz w:val="27"/>
          <w:szCs w:val="27"/>
          <w:lang w:val="pt-BR"/>
        </w:rPr>
        <w:t xml:space="preserve">Chương </w:t>
      </w:r>
      <w:r w:rsidR="00A70E83" w:rsidRPr="00FA5FD3">
        <w:rPr>
          <w:rFonts w:ascii="Times New Roman" w:hAnsi="Times New Roman"/>
          <w:b/>
          <w:bCs/>
          <w:i/>
          <w:sz w:val="27"/>
          <w:szCs w:val="27"/>
          <w:lang w:val="pt-BR"/>
        </w:rPr>
        <w:t>III</w:t>
      </w:r>
      <w:r w:rsidR="00246B27" w:rsidRPr="00FA5FD3">
        <w:rPr>
          <w:rFonts w:ascii="Times New Roman" w:hAnsi="Times New Roman"/>
          <w:b/>
          <w:bCs/>
          <w:i/>
          <w:sz w:val="27"/>
          <w:szCs w:val="27"/>
          <w:lang w:val="pt-BR"/>
        </w:rPr>
        <w:t>:</w:t>
      </w:r>
      <w:r w:rsidRPr="00FA5FD3">
        <w:rPr>
          <w:rFonts w:ascii="Times New Roman" w:hAnsi="Times New Roman"/>
          <w:b/>
          <w:bCs/>
          <w:i/>
          <w:sz w:val="27"/>
          <w:szCs w:val="27"/>
          <w:lang w:val="pt-BR"/>
        </w:rPr>
        <w:t xml:space="preserve"> </w:t>
      </w:r>
      <w:r w:rsidR="00D77A01" w:rsidRPr="004E7AF5">
        <w:rPr>
          <w:rFonts w:ascii="Times New Roman" w:hAnsi="Times New Roman"/>
          <w:b/>
          <w:bCs/>
          <w:i/>
          <w:sz w:val="27"/>
          <w:szCs w:val="27"/>
          <w:lang w:val="vi-VN"/>
        </w:rPr>
        <w:t>Quy định về thẩm quyền, hồ sơ, trình tự, thủ tục xác nhận không thuộc diện cấp giấy phép lao động</w:t>
      </w:r>
    </w:p>
    <w:p w14:paraId="1430B94B" w14:textId="25B6A9CB" w:rsidR="00D77A01" w:rsidRPr="004E7AF5" w:rsidRDefault="00D77A01" w:rsidP="00FA5FD3">
      <w:pPr>
        <w:spacing w:line="247" w:lineRule="auto"/>
        <w:ind w:firstLine="567"/>
        <w:jc w:val="both"/>
        <w:rPr>
          <w:rFonts w:ascii="Times New Roman" w:hAnsi="Times New Roman"/>
          <w:sz w:val="27"/>
          <w:szCs w:val="27"/>
        </w:rPr>
      </w:pPr>
      <w:r w:rsidRPr="00FA5FD3">
        <w:rPr>
          <w:rFonts w:ascii="Times New Roman" w:hAnsi="Times New Roman"/>
          <w:bCs/>
          <w:iCs/>
          <w:sz w:val="27"/>
          <w:szCs w:val="27"/>
          <w:lang w:val="pt-BR"/>
        </w:rPr>
        <w:t>Chương I</w:t>
      </w:r>
      <w:r w:rsidR="004E7AF5">
        <w:rPr>
          <w:rFonts w:ascii="Times New Roman" w:hAnsi="Times New Roman"/>
          <w:bCs/>
          <w:iCs/>
          <w:sz w:val="27"/>
          <w:szCs w:val="27"/>
          <w:lang w:val="pt-BR"/>
        </w:rPr>
        <w:t>II</w:t>
      </w:r>
      <w:r w:rsidRPr="00FA5FD3">
        <w:rPr>
          <w:rFonts w:ascii="Times New Roman" w:hAnsi="Times New Roman"/>
          <w:bCs/>
          <w:iCs/>
          <w:sz w:val="27"/>
          <w:szCs w:val="27"/>
          <w:lang w:val="pt-BR"/>
        </w:rPr>
        <w:t xml:space="preserve"> có </w:t>
      </w:r>
      <w:r w:rsidR="00E403CC" w:rsidRPr="00FA5FD3">
        <w:rPr>
          <w:rFonts w:ascii="Times New Roman" w:hAnsi="Times New Roman"/>
          <w:bCs/>
          <w:iCs/>
          <w:sz w:val="27"/>
          <w:szCs w:val="27"/>
          <w:lang w:val="pt-BR"/>
        </w:rPr>
        <w:t>2</w:t>
      </w:r>
      <w:r w:rsidRPr="00FA5FD3">
        <w:rPr>
          <w:rFonts w:ascii="Times New Roman" w:hAnsi="Times New Roman"/>
          <w:bCs/>
          <w:iCs/>
          <w:sz w:val="27"/>
          <w:szCs w:val="27"/>
          <w:lang w:val="pt-BR"/>
        </w:rPr>
        <w:t xml:space="preserve"> điều (</w:t>
      </w:r>
      <w:r w:rsidR="00E403CC" w:rsidRPr="00FA5FD3">
        <w:rPr>
          <w:rFonts w:ascii="Times New Roman" w:hAnsi="Times New Roman"/>
          <w:bCs/>
          <w:iCs/>
          <w:sz w:val="27"/>
          <w:szCs w:val="27"/>
          <w:lang w:val="pt-BR"/>
        </w:rPr>
        <w:t xml:space="preserve">Điều 8. </w:t>
      </w:r>
      <w:r w:rsidR="00E403CC" w:rsidRPr="00FA5FD3">
        <w:rPr>
          <w:rFonts w:ascii="Times New Roman" w:hAnsi="Times New Roman"/>
          <w:sz w:val="27"/>
          <w:szCs w:val="27"/>
          <w:lang w:val="vi-VN"/>
        </w:rPr>
        <w:t xml:space="preserve">Thẩm quyền xác nhận </w:t>
      </w:r>
      <w:r w:rsidR="00E403CC" w:rsidRPr="00FA5FD3">
        <w:rPr>
          <w:rFonts w:ascii="Times New Roman" w:hAnsi="Times New Roman"/>
          <w:sz w:val="27"/>
          <w:szCs w:val="27"/>
          <w:lang w:val="pt-BR"/>
        </w:rPr>
        <w:t xml:space="preserve">người nước ngoài </w:t>
      </w:r>
      <w:r w:rsidR="00E403CC" w:rsidRPr="00FA5FD3">
        <w:rPr>
          <w:rFonts w:ascii="Times New Roman" w:hAnsi="Times New Roman"/>
          <w:sz w:val="27"/>
          <w:szCs w:val="27"/>
          <w:lang w:val="vi-VN"/>
        </w:rPr>
        <w:t>không thuộc diện cấp giấy phép lao động</w:t>
      </w:r>
      <w:r w:rsidR="00E403CC" w:rsidRPr="004E7AF5">
        <w:rPr>
          <w:rFonts w:ascii="Times New Roman" w:hAnsi="Times New Roman"/>
          <w:sz w:val="27"/>
          <w:szCs w:val="27"/>
          <w:lang w:val="pt-BR"/>
        </w:rPr>
        <w:t>;</w:t>
      </w:r>
      <w:r w:rsidR="00E403CC" w:rsidRPr="00FA5FD3">
        <w:rPr>
          <w:rFonts w:ascii="Times New Roman" w:hAnsi="Times New Roman"/>
          <w:b/>
          <w:sz w:val="27"/>
          <w:szCs w:val="27"/>
          <w:lang w:val="pt-BR"/>
        </w:rPr>
        <w:t xml:space="preserve"> </w:t>
      </w:r>
      <w:r w:rsidR="00E403CC" w:rsidRPr="00FA5FD3">
        <w:rPr>
          <w:rFonts w:ascii="Times New Roman" w:hAnsi="Times New Roman"/>
          <w:bCs/>
          <w:sz w:val="27"/>
          <w:szCs w:val="27"/>
          <w:lang w:val="vi-VN"/>
        </w:rPr>
        <w:t xml:space="preserve">Điều </w:t>
      </w:r>
      <w:r w:rsidR="00E403CC" w:rsidRPr="00FA5FD3">
        <w:rPr>
          <w:rFonts w:ascii="Times New Roman" w:hAnsi="Times New Roman"/>
          <w:bCs/>
          <w:sz w:val="27"/>
          <w:szCs w:val="27"/>
          <w:lang w:val="pt-BR"/>
        </w:rPr>
        <w:t xml:space="preserve"> 9</w:t>
      </w:r>
      <w:r w:rsidR="00E403CC" w:rsidRPr="00FA5FD3">
        <w:rPr>
          <w:rFonts w:ascii="Times New Roman" w:hAnsi="Times New Roman"/>
          <w:bCs/>
          <w:sz w:val="27"/>
          <w:szCs w:val="27"/>
          <w:lang w:val="vi-VN"/>
        </w:rPr>
        <w:t>. Hồ sơ, trình tự, thủ tục xác nhận người nước ngoài không thuộc diện cấp giấy phép lao động)</w:t>
      </w:r>
      <w:r w:rsidR="004E7AF5">
        <w:rPr>
          <w:rFonts w:ascii="Times New Roman" w:hAnsi="Times New Roman"/>
          <w:bCs/>
          <w:sz w:val="27"/>
          <w:szCs w:val="27"/>
        </w:rPr>
        <w:t>.</w:t>
      </w:r>
    </w:p>
    <w:p w14:paraId="40F7E9BA" w14:textId="600B6677" w:rsidR="005141A3" w:rsidRPr="00FA5FD3" w:rsidRDefault="00890EBA" w:rsidP="00FA5FD3">
      <w:pPr>
        <w:pStyle w:val="ListParagraph"/>
        <w:numPr>
          <w:ilvl w:val="0"/>
          <w:numId w:val="14"/>
        </w:numPr>
        <w:spacing w:line="247" w:lineRule="auto"/>
        <w:jc w:val="both"/>
        <w:rPr>
          <w:rFonts w:ascii="Times New Roman" w:hAnsi="Times New Roman"/>
          <w:bCs/>
          <w:sz w:val="27"/>
          <w:szCs w:val="27"/>
          <w:lang w:val="pt-BR"/>
        </w:rPr>
      </w:pPr>
      <w:r w:rsidRPr="00FA5FD3">
        <w:rPr>
          <w:rFonts w:ascii="Times New Roman" w:hAnsi="Times New Roman"/>
          <w:b/>
          <w:bCs/>
          <w:i/>
          <w:sz w:val="27"/>
          <w:szCs w:val="27"/>
          <w:lang w:val="pt-BR"/>
        </w:rPr>
        <w:t xml:space="preserve">Chương </w:t>
      </w:r>
      <w:r w:rsidR="00A70E83">
        <w:rPr>
          <w:rFonts w:ascii="Times New Roman" w:hAnsi="Times New Roman"/>
          <w:b/>
          <w:bCs/>
          <w:i/>
          <w:sz w:val="27"/>
          <w:szCs w:val="27"/>
          <w:lang w:val="pt-BR"/>
        </w:rPr>
        <w:t>I</w:t>
      </w:r>
      <w:r w:rsidRPr="00FA5FD3">
        <w:rPr>
          <w:rFonts w:ascii="Times New Roman" w:hAnsi="Times New Roman"/>
          <w:b/>
          <w:bCs/>
          <w:i/>
          <w:sz w:val="27"/>
          <w:szCs w:val="27"/>
          <w:lang w:val="pt-BR"/>
        </w:rPr>
        <w:t xml:space="preserve">V: </w:t>
      </w:r>
      <w:r w:rsidR="005141A3" w:rsidRPr="00FA5FD3">
        <w:rPr>
          <w:rFonts w:ascii="Times New Roman" w:hAnsi="Times New Roman"/>
          <w:b/>
          <w:bCs/>
          <w:i/>
          <w:sz w:val="27"/>
          <w:szCs w:val="27"/>
          <w:lang w:val="pt-BR"/>
        </w:rPr>
        <w:t>Tổ chức thực hiện</w:t>
      </w:r>
    </w:p>
    <w:p w14:paraId="6957D2F3" w14:textId="1C543328" w:rsidR="00022E58" w:rsidRPr="00FA5FD3" w:rsidRDefault="00A04063" w:rsidP="00FA5FD3">
      <w:pPr>
        <w:spacing w:line="247" w:lineRule="auto"/>
        <w:ind w:firstLine="567"/>
        <w:jc w:val="both"/>
        <w:rPr>
          <w:rFonts w:ascii="Times New Roman" w:hAnsi="Times New Roman"/>
          <w:bCs/>
          <w:sz w:val="27"/>
          <w:szCs w:val="27"/>
          <w:lang w:val="pt-BR"/>
        </w:rPr>
      </w:pPr>
      <w:r w:rsidRPr="00FA5FD3">
        <w:rPr>
          <w:rFonts w:ascii="Times New Roman" w:hAnsi="Times New Roman"/>
          <w:bCs/>
          <w:sz w:val="27"/>
          <w:szCs w:val="27"/>
          <w:lang w:val="pt-BR"/>
        </w:rPr>
        <w:t xml:space="preserve">Chương </w:t>
      </w:r>
      <w:r w:rsidR="00A70E83">
        <w:rPr>
          <w:rFonts w:ascii="Times New Roman" w:hAnsi="Times New Roman"/>
          <w:bCs/>
          <w:sz w:val="27"/>
          <w:szCs w:val="27"/>
          <w:lang w:val="pt-BR"/>
        </w:rPr>
        <w:t>I</w:t>
      </w:r>
      <w:r w:rsidRPr="00FA5FD3">
        <w:rPr>
          <w:rFonts w:ascii="Times New Roman" w:hAnsi="Times New Roman"/>
          <w:bCs/>
          <w:sz w:val="27"/>
          <w:szCs w:val="27"/>
          <w:lang w:val="pt-BR"/>
        </w:rPr>
        <w:t xml:space="preserve">V có </w:t>
      </w:r>
      <w:r w:rsidR="00022E58" w:rsidRPr="00FA5FD3">
        <w:rPr>
          <w:rFonts w:ascii="Times New Roman" w:hAnsi="Times New Roman"/>
          <w:bCs/>
          <w:sz w:val="27"/>
          <w:szCs w:val="27"/>
          <w:lang w:val="pt-BR"/>
        </w:rPr>
        <w:t>4</w:t>
      </w:r>
      <w:r w:rsidRPr="00FA5FD3">
        <w:rPr>
          <w:rFonts w:ascii="Times New Roman" w:hAnsi="Times New Roman"/>
          <w:bCs/>
          <w:sz w:val="27"/>
          <w:szCs w:val="27"/>
          <w:lang w:val="pt-BR"/>
        </w:rPr>
        <w:t xml:space="preserve"> điều (Điều 1</w:t>
      </w:r>
      <w:r w:rsidR="00890EBA" w:rsidRPr="00FA5FD3">
        <w:rPr>
          <w:rFonts w:ascii="Times New Roman" w:hAnsi="Times New Roman"/>
          <w:bCs/>
          <w:sz w:val="27"/>
          <w:szCs w:val="27"/>
          <w:lang w:val="pt-BR"/>
        </w:rPr>
        <w:t>0</w:t>
      </w:r>
      <w:r w:rsidRPr="00FA5FD3">
        <w:rPr>
          <w:rFonts w:ascii="Times New Roman" w:hAnsi="Times New Roman"/>
          <w:bCs/>
          <w:sz w:val="27"/>
          <w:szCs w:val="27"/>
          <w:lang w:val="pt-BR"/>
        </w:rPr>
        <w:t>. Trách nhiệm của Bộ Giáo dục và Đào tạo; Điều 1</w:t>
      </w:r>
      <w:r w:rsidR="00890EBA" w:rsidRPr="00FA5FD3">
        <w:rPr>
          <w:rFonts w:ascii="Times New Roman" w:hAnsi="Times New Roman"/>
          <w:bCs/>
          <w:sz w:val="27"/>
          <w:szCs w:val="27"/>
          <w:lang w:val="pt-BR"/>
        </w:rPr>
        <w:t>1</w:t>
      </w:r>
      <w:r w:rsidRPr="00FA5FD3">
        <w:rPr>
          <w:rFonts w:ascii="Times New Roman" w:hAnsi="Times New Roman"/>
          <w:bCs/>
          <w:sz w:val="27"/>
          <w:szCs w:val="27"/>
          <w:lang w:val="pt-BR"/>
        </w:rPr>
        <w:t>. Trách nhiệm của các bộ, ngành; Điều 1</w:t>
      </w:r>
      <w:r w:rsidR="00890EBA" w:rsidRPr="00FA5FD3">
        <w:rPr>
          <w:rFonts w:ascii="Times New Roman" w:hAnsi="Times New Roman"/>
          <w:bCs/>
          <w:sz w:val="27"/>
          <w:szCs w:val="27"/>
          <w:lang w:val="pt-BR"/>
        </w:rPr>
        <w:t>2</w:t>
      </w:r>
      <w:r w:rsidRPr="00FA5FD3">
        <w:rPr>
          <w:rFonts w:ascii="Times New Roman" w:hAnsi="Times New Roman"/>
          <w:bCs/>
          <w:sz w:val="27"/>
          <w:szCs w:val="27"/>
          <w:lang w:val="pt-BR"/>
        </w:rPr>
        <w:t xml:space="preserve">. Trách nhiệm của Ủy ban nhân dân tỉnh và thành phố trực thuộc Trung ương; Điều </w:t>
      </w:r>
      <w:r w:rsidR="00022E58" w:rsidRPr="00FA5FD3">
        <w:rPr>
          <w:rFonts w:ascii="Times New Roman" w:hAnsi="Times New Roman"/>
          <w:bCs/>
          <w:sz w:val="27"/>
          <w:szCs w:val="27"/>
          <w:lang w:val="pt-BR"/>
        </w:rPr>
        <w:t>1</w:t>
      </w:r>
      <w:r w:rsidR="00890EBA" w:rsidRPr="00FA5FD3">
        <w:rPr>
          <w:rFonts w:ascii="Times New Roman" w:hAnsi="Times New Roman"/>
          <w:bCs/>
          <w:sz w:val="27"/>
          <w:szCs w:val="27"/>
          <w:lang w:val="pt-BR"/>
        </w:rPr>
        <w:t>3</w:t>
      </w:r>
      <w:r w:rsidRPr="00FA5FD3">
        <w:rPr>
          <w:rFonts w:ascii="Times New Roman" w:hAnsi="Times New Roman"/>
          <w:bCs/>
          <w:sz w:val="27"/>
          <w:szCs w:val="27"/>
          <w:lang w:val="pt-BR"/>
        </w:rPr>
        <w:t>. Chế độ báo cáo</w:t>
      </w:r>
      <w:r w:rsidR="00890EBA" w:rsidRPr="00FA5FD3">
        <w:rPr>
          <w:rFonts w:ascii="Times New Roman" w:hAnsi="Times New Roman"/>
          <w:bCs/>
          <w:sz w:val="27"/>
          <w:szCs w:val="27"/>
          <w:lang w:val="pt-BR"/>
        </w:rPr>
        <w:t>).</w:t>
      </w:r>
    </w:p>
    <w:p w14:paraId="438B7F28" w14:textId="3066C2C4" w:rsidR="005141A3" w:rsidRPr="00FA5FD3" w:rsidRDefault="008D4689" w:rsidP="00FA5FD3">
      <w:pPr>
        <w:spacing w:line="247" w:lineRule="auto"/>
        <w:ind w:firstLine="567"/>
        <w:jc w:val="both"/>
        <w:rPr>
          <w:rFonts w:ascii="Times New Roman" w:hAnsi="Times New Roman"/>
          <w:b/>
          <w:bCs/>
          <w:sz w:val="27"/>
          <w:szCs w:val="27"/>
          <w:lang w:val="pt-BR"/>
        </w:rPr>
      </w:pPr>
      <w:r w:rsidRPr="00FA5FD3">
        <w:rPr>
          <w:rFonts w:ascii="Times New Roman" w:hAnsi="Times New Roman"/>
          <w:b/>
          <w:bCs/>
          <w:i/>
          <w:sz w:val="27"/>
          <w:szCs w:val="27"/>
          <w:lang w:val="pt-BR"/>
        </w:rPr>
        <w:t>đ</w:t>
      </w:r>
      <w:r w:rsidR="00A04063" w:rsidRPr="00FA5FD3">
        <w:rPr>
          <w:rFonts w:ascii="Times New Roman" w:hAnsi="Times New Roman"/>
          <w:b/>
          <w:bCs/>
          <w:i/>
          <w:sz w:val="27"/>
          <w:szCs w:val="27"/>
          <w:lang w:val="pt-BR"/>
        </w:rPr>
        <w:t>)</w:t>
      </w:r>
      <w:r w:rsidR="005141A3" w:rsidRPr="00FA5FD3">
        <w:rPr>
          <w:rFonts w:ascii="Times New Roman" w:hAnsi="Times New Roman"/>
          <w:b/>
          <w:bCs/>
          <w:i/>
          <w:sz w:val="27"/>
          <w:szCs w:val="27"/>
          <w:lang w:val="pt-BR"/>
        </w:rPr>
        <w:t xml:space="preserve"> Chương V</w:t>
      </w:r>
      <w:r w:rsidR="00A736D3" w:rsidRPr="00FA5FD3">
        <w:rPr>
          <w:rFonts w:ascii="Times New Roman" w:hAnsi="Times New Roman"/>
          <w:b/>
          <w:bCs/>
          <w:i/>
          <w:sz w:val="27"/>
          <w:szCs w:val="27"/>
          <w:lang w:val="pt-BR"/>
        </w:rPr>
        <w:t>:</w:t>
      </w:r>
      <w:r w:rsidR="001C2F0A" w:rsidRPr="00FA5FD3">
        <w:rPr>
          <w:rFonts w:ascii="Times New Roman" w:hAnsi="Times New Roman"/>
          <w:b/>
          <w:bCs/>
          <w:i/>
          <w:sz w:val="27"/>
          <w:szCs w:val="27"/>
          <w:lang w:val="pt-BR"/>
        </w:rPr>
        <w:t xml:space="preserve"> Đ</w:t>
      </w:r>
      <w:r w:rsidR="003E7080" w:rsidRPr="00FA5FD3">
        <w:rPr>
          <w:rFonts w:ascii="Times New Roman" w:hAnsi="Times New Roman"/>
          <w:b/>
          <w:bCs/>
          <w:i/>
          <w:sz w:val="27"/>
          <w:szCs w:val="27"/>
          <w:lang w:val="pt-BR"/>
        </w:rPr>
        <w:t>iều khoản thi hành</w:t>
      </w:r>
    </w:p>
    <w:p w14:paraId="181E268F" w14:textId="46359BB6" w:rsidR="00A04063" w:rsidRPr="00FA5FD3" w:rsidRDefault="001C2F0A" w:rsidP="00FA5FD3">
      <w:pPr>
        <w:widowControl w:val="0"/>
        <w:pBdr>
          <w:top w:val="nil"/>
          <w:left w:val="nil"/>
          <w:bottom w:val="nil"/>
          <w:right w:val="nil"/>
          <w:between w:val="nil"/>
        </w:pBdr>
        <w:spacing w:line="247" w:lineRule="auto"/>
        <w:ind w:firstLine="567"/>
        <w:jc w:val="both"/>
        <w:rPr>
          <w:rFonts w:ascii="Times New Roman" w:hAnsi="Times New Roman"/>
          <w:bCs/>
          <w:sz w:val="27"/>
          <w:szCs w:val="27"/>
          <w:lang w:val="pt-BR"/>
        </w:rPr>
      </w:pPr>
      <w:r w:rsidRPr="00FA5FD3">
        <w:rPr>
          <w:rFonts w:ascii="Times New Roman" w:hAnsi="Times New Roman"/>
          <w:sz w:val="27"/>
          <w:szCs w:val="27"/>
          <w:lang w:val="pt-BR"/>
        </w:rPr>
        <w:t xml:space="preserve">Chương này gồm </w:t>
      </w:r>
      <w:r w:rsidR="00693678" w:rsidRPr="00FA5FD3">
        <w:rPr>
          <w:rFonts w:ascii="Times New Roman" w:hAnsi="Times New Roman"/>
          <w:sz w:val="27"/>
          <w:szCs w:val="27"/>
          <w:lang w:val="pt-BR"/>
        </w:rPr>
        <w:t>2</w:t>
      </w:r>
      <w:r w:rsidRPr="00FA5FD3">
        <w:rPr>
          <w:rFonts w:ascii="Times New Roman" w:hAnsi="Times New Roman"/>
          <w:sz w:val="27"/>
          <w:szCs w:val="27"/>
          <w:lang w:val="pt-BR"/>
        </w:rPr>
        <w:t xml:space="preserve"> điều </w:t>
      </w:r>
      <w:r w:rsidR="00A04063" w:rsidRPr="00FA5FD3">
        <w:rPr>
          <w:rFonts w:ascii="Times New Roman" w:hAnsi="Times New Roman"/>
          <w:sz w:val="27"/>
          <w:szCs w:val="27"/>
          <w:lang w:val="pt-BR"/>
        </w:rPr>
        <w:t>(</w:t>
      </w:r>
      <w:r w:rsidR="00786DDD" w:rsidRPr="00FA5FD3">
        <w:rPr>
          <w:rFonts w:ascii="Times New Roman" w:hAnsi="Times New Roman"/>
          <w:bCs/>
          <w:sz w:val="27"/>
          <w:szCs w:val="27"/>
          <w:lang w:val="pt-BR"/>
        </w:rPr>
        <w:t xml:space="preserve">Điều </w:t>
      </w:r>
      <w:r w:rsidR="00693678" w:rsidRPr="00FA5FD3">
        <w:rPr>
          <w:rFonts w:ascii="Times New Roman" w:hAnsi="Times New Roman"/>
          <w:bCs/>
          <w:sz w:val="27"/>
          <w:szCs w:val="27"/>
          <w:lang w:val="pt-BR"/>
        </w:rPr>
        <w:t>1</w:t>
      </w:r>
      <w:r w:rsidR="00890EBA" w:rsidRPr="00FA5FD3">
        <w:rPr>
          <w:rFonts w:ascii="Times New Roman" w:hAnsi="Times New Roman"/>
          <w:bCs/>
          <w:sz w:val="27"/>
          <w:szCs w:val="27"/>
          <w:lang w:val="pt-BR"/>
        </w:rPr>
        <w:t>4</w:t>
      </w:r>
      <w:r w:rsidR="00A04063" w:rsidRPr="00FA5FD3">
        <w:rPr>
          <w:rFonts w:ascii="Times New Roman" w:hAnsi="Times New Roman"/>
          <w:bCs/>
          <w:sz w:val="27"/>
          <w:szCs w:val="27"/>
          <w:lang w:val="pt-BR"/>
        </w:rPr>
        <w:t xml:space="preserve">. Hiệu lực thi hành; Điều </w:t>
      </w:r>
      <w:r w:rsidR="00890EBA" w:rsidRPr="00FA5FD3">
        <w:rPr>
          <w:rFonts w:ascii="Times New Roman" w:hAnsi="Times New Roman"/>
          <w:bCs/>
          <w:sz w:val="27"/>
          <w:szCs w:val="27"/>
          <w:lang w:val="pt-BR"/>
        </w:rPr>
        <w:t>15</w:t>
      </w:r>
      <w:r w:rsidR="00A04063" w:rsidRPr="00FA5FD3">
        <w:rPr>
          <w:rFonts w:ascii="Times New Roman" w:hAnsi="Times New Roman"/>
          <w:bCs/>
          <w:sz w:val="27"/>
          <w:szCs w:val="27"/>
          <w:lang w:val="pt-BR"/>
        </w:rPr>
        <w:t>. Trách nhiệm thi hành).</w:t>
      </w:r>
    </w:p>
    <w:p w14:paraId="50CDBB61" w14:textId="0E8F7A28" w:rsidR="005A7AB1" w:rsidRPr="004E7AF5" w:rsidRDefault="00EC4328" w:rsidP="00FA5FD3">
      <w:pPr>
        <w:widowControl w:val="0"/>
        <w:pBdr>
          <w:top w:val="nil"/>
          <w:left w:val="nil"/>
          <w:bottom w:val="nil"/>
          <w:right w:val="nil"/>
          <w:between w:val="nil"/>
        </w:pBdr>
        <w:spacing w:line="247" w:lineRule="auto"/>
        <w:ind w:firstLine="567"/>
        <w:jc w:val="both"/>
        <w:rPr>
          <w:rFonts w:ascii="Times New Roman" w:hAnsi="Times New Roman"/>
          <w:b/>
          <w:bCs/>
          <w:sz w:val="27"/>
          <w:szCs w:val="27"/>
          <w:lang w:val="pt-BR"/>
        </w:rPr>
      </w:pPr>
      <w:r w:rsidRPr="004E7AF5">
        <w:rPr>
          <w:rFonts w:ascii="Times New Roman" w:hAnsi="Times New Roman"/>
          <w:b/>
          <w:bCs/>
          <w:sz w:val="27"/>
          <w:szCs w:val="27"/>
          <w:lang w:val="pt-BR"/>
        </w:rPr>
        <w:t xml:space="preserve">3.2 </w:t>
      </w:r>
      <w:r w:rsidR="005A7AB1" w:rsidRPr="004E7AF5">
        <w:rPr>
          <w:rFonts w:ascii="Times New Roman" w:hAnsi="Times New Roman"/>
          <w:b/>
          <w:bCs/>
          <w:sz w:val="27"/>
          <w:szCs w:val="27"/>
          <w:lang w:val="pt-BR"/>
        </w:rPr>
        <w:t>Những nội dung cần làm rõ:</w:t>
      </w:r>
    </w:p>
    <w:p w14:paraId="63CE179F" w14:textId="7B6DA631" w:rsidR="005A7AB1" w:rsidRPr="00FA5FD3" w:rsidRDefault="00EC4328" w:rsidP="00FA5FD3">
      <w:pPr>
        <w:widowControl w:val="0"/>
        <w:pBdr>
          <w:top w:val="nil"/>
          <w:left w:val="nil"/>
          <w:bottom w:val="nil"/>
          <w:right w:val="nil"/>
          <w:between w:val="nil"/>
        </w:pBdr>
        <w:spacing w:line="247" w:lineRule="auto"/>
        <w:ind w:firstLine="567"/>
        <w:jc w:val="both"/>
        <w:rPr>
          <w:rFonts w:ascii="Times New Roman" w:hAnsi="Times New Roman"/>
          <w:bCs/>
          <w:sz w:val="27"/>
          <w:szCs w:val="27"/>
          <w:lang w:val="pt-BR"/>
        </w:rPr>
      </w:pPr>
      <w:r w:rsidRPr="00FA5FD3">
        <w:rPr>
          <w:rFonts w:ascii="Times New Roman" w:hAnsi="Times New Roman"/>
          <w:bCs/>
          <w:sz w:val="27"/>
          <w:szCs w:val="27"/>
          <w:lang w:val="pt-BR"/>
        </w:rPr>
        <w:t xml:space="preserve">a) </w:t>
      </w:r>
      <w:r w:rsidR="005A7AB1" w:rsidRPr="00FA5FD3">
        <w:rPr>
          <w:rFonts w:ascii="Times New Roman" w:hAnsi="Times New Roman"/>
          <w:bCs/>
          <w:sz w:val="27"/>
          <w:szCs w:val="27"/>
          <w:lang w:val="pt-BR"/>
        </w:rPr>
        <w:t>Việc thể chế hóa chủ trương, đường lối của Đảng, chính sách của Nhà nước:</w:t>
      </w:r>
    </w:p>
    <w:p w14:paraId="388DAED8" w14:textId="66BE3BE2" w:rsidR="00CE750E" w:rsidRPr="00FA5FD3" w:rsidRDefault="009C2B12" w:rsidP="00FA5FD3">
      <w:pPr>
        <w:widowControl w:val="0"/>
        <w:pBdr>
          <w:top w:val="nil"/>
          <w:left w:val="nil"/>
          <w:bottom w:val="nil"/>
          <w:right w:val="nil"/>
          <w:between w:val="nil"/>
        </w:pBdr>
        <w:spacing w:line="247" w:lineRule="auto"/>
        <w:ind w:firstLine="567"/>
        <w:jc w:val="both"/>
        <w:rPr>
          <w:rFonts w:ascii="Times New Roman" w:hAnsi="Times New Roman"/>
          <w:sz w:val="27"/>
          <w:szCs w:val="27"/>
          <w:lang w:val="nl-NL"/>
        </w:rPr>
      </w:pPr>
      <w:r w:rsidRPr="00FA5FD3">
        <w:rPr>
          <w:rFonts w:ascii="Times New Roman" w:hAnsi="Times New Roman"/>
          <w:bCs/>
          <w:sz w:val="27"/>
          <w:szCs w:val="27"/>
          <w:lang w:val="pt-BR"/>
        </w:rPr>
        <w:t>Các quy định tại Chương I của dự thảo Nghị định</w:t>
      </w:r>
      <w:r w:rsidR="003F66A4" w:rsidRPr="00FA5FD3">
        <w:rPr>
          <w:rFonts w:ascii="Times New Roman" w:hAnsi="Times New Roman"/>
          <w:bCs/>
          <w:sz w:val="27"/>
          <w:szCs w:val="27"/>
          <w:lang w:val="pt-BR"/>
        </w:rPr>
        <w:t xml:space="preserve"> phù hợp với các quy định về chủ trương, đường lối của Đảng, chính sách của Nhà nước hiện hành</w:t>
      </w:r>
      <w:r w:rsidR="00506D21" w:rsidRPr="00FA5FD3">
        <w:rPr>
          <w:rFonts w:ascii="Times New Roman" w:hAnsi="Times New Roman"/>
          <w:bCs/>
          <w:sz w:val="27"/>
          <w:szCs w:val="27"/>
          <w:lang w:val="pt-BR"/>
        </w:rPr>
        <w:t xml:space="preserve">; </w:t>
      </w:r>
      <w:r w:rsidR="00506D21" w:rsidRPr="00FA5FD3">
        <w:rPr>
          <w:rFonts w:ascii="Times New Roman" w:hAnsi="Times New Roman"/>
          <w:sz w:val="27"/>
          <w:szCs w:val="27"/>
          <w:lang w:val="nl-NL"/>
        </w:rPr>
        <w:t xml:space="preserve">bảo đảm vừa </w:t>
      </w:r>
      <w:r w:rsidR="00506D21" w:rsidRPr="00FA5FD3">
        <w:rPr>
          <w:rFonts w:ascii="Times New Roman" w:hAnsi="Times New Roman"/>
          <w:sz w:val="27"/>
          <w:szCs w:val="27"/>
          <w:lang w:val="nl-NL"/>
        </w:rPr>
        <w:lastRenderedPageBreak/>
        <w:t>mở rộng hợp tác quốc tế, vừa giữ vững chủ quyền, an ninh quốc gia.</w:t>
      </w:r>
    </w:p>
    <w:p w14:paraId="2B0C46B6" w14:textId="78191B04" w:rsidR="00506D21" w:rsidRPr="00FA5FD3" w:rsidRDefault="00506D21" w:rsidP="00FA5FD3">
      <w:pPr>
        <w:widowControl w:val="0"/>
        <w:pBdr>
          <w:top w:val="nil"/>
          <w:left w:val="nil"/>
          <w:bottom w:val="nil"/>
          <w:right w:val="nil"/>
          <w:between w:val="nil"/>
        </w:pBdr>
        <w:spacing w:line="247" w:lineRule="auto"/>
        <w:ind w:firstLine="567"/>
        <w:jc w:val="both"/>
        <w:rPr>
          <w:rFonts w:ascii="Times New Roman" w:hAnsi="Times New Roman"/>
          <w:bCs/>
          <w:sz w:val="27"/>
          <w:szCs w:val="27"/>
          <w:lang w:val="pt-BR"/>
        </w:rPr>
      </w:pPr>
      <w:r w:rsidRPr="00FA5FD3">
        <w:rPr>
          <w:rFonts w:ascii="Times New Roman" w:hAnsi="Times New Roman"/>
          <w:bCs/>
          <w:sz w:val="27"/>
          <w:szCs w:val="27"/>
          <w:lang w:val="pt-BR"/>
        </w:rPr>
        <w:t>Các quy định tại Chương II</w:t>
      </w:r>
      <w:r w:rsidR="00F52699" w:rsidRPr="00FA5FD3">
        <w:rPr>
          <w:rFonts w:ascii="Times New Roman" w:hAnsi="Times New Roman"/>
          <w:bCs/>
          <w:sz w:val="27"/>
          <w:szCs w:val="27"/>
          <w:lang w:val="pt-BR"/>
        </w:rPr>
        <w:t xml:space="preserve"> </w:t>
      </w:r>
      <w:r w:rsidRPr="00FA5FD3">
        <w:rPr>
          <w:rFonts w:ascii="Times New Roman" w:hAnsi="Times New Roman"/>
          <w:bCs/>
          <w:sz w:val="27"/>
          <w:szCs w:val="27"/>
          <w:lang w:val="pt-BR"/>
        </w:rPr>
        <w:t>của dự thảo Nghị định phù hợp với các quy định</w:t>
      </w:r>
      <w:r w:rsidR="00E251DE" w:rsidRPr="00FA5FD3">
        <w:rPr>
          <w:rFonts w:ascii="Times New Roman" w:hAnsi="Times New Roman"/>
          <w:bCs/>
          <w:sz w:val="27"/>
          <w:szCs w:val="27"/>
          <w:lang w:val="pt-BR"/>
        </w:rPr>
        <w:t xml:space="preserve"> hiện hành về quản lý người lao động nước ngoài vào làm việc tại Việt Nam tuy nhiên đã đưa ra nhiều quy định mang tính đột phá, tạo cơ chế chính sách thu hút chuyên gia nước ngoài, người nước ngoài có trình độ cao hoặc có tài năng đặc biệt vào làm việc tại các cơ sở giáo dục của Việt Nam.</w:t>
      </w:r>
      <w:r w:rsidR="005277FA" w:rsidRPr="00FA5FD3">
        <w:rPr>
          <w:rFonts w:ascii="Times New Roman" w:hAnsi="Times New Roman"/>
          <w:bCs/>
          <w:sz w:val="27"/>
          <w:szCs w:val="27"/>
          <w:lang w:val="pt-BR"/>
        </w:rPr>
        <w:t xml:space="preserve"> Việc quy định các điều kiện tại Chương này </w:t>
      </w:r>
      <w:r w:rsidR="005277FA" w:rsidRPr="00FA5FD3">
        <w:rPr>
          <w:rFonts w:ascii="Times New Roman" w:hAnsi="Times New Roman"/>
          <w:sz w:val="27"/>
          <w:szCs w:val="27"/>
          <w:lang w:val="nl-NL"/>
        </w:rPr>
        <w:t>tạo môi trường pháp lý minh bạch, thuận lợi để các CSGD Việt Nam chủ động thu hút, khai thác và phát huy nguồn lực trí thức quốc tế thúc đẩy, tăng cường chất lượng giáo dục, năng lực cạnh tranh, vị thế của CSGD nói riêng và góp phần phát triển kinh tế - xã hội của đất nước nói chung.</w:t>
      </w:r>
    </w:p>
    <w:p w14:paraId="0DF6CCD9" w14:textId="65BB6DB3" w:rsidR="003F66A4" w:rsidRPr="00FA5FD3" w:rsidRDefault="005277FA" w:rsidP="00FA5FD3">
      <w:pPr>
        <w:pStyle w:val="NormalWeb"/>
        <w:shd w:val="clear" w:color="auto" w:fill="FFFFFF"/>
        <w:spacing w:before="0" w:beforeAutospacing="0" w:after="0" w:afterAutospacing="0" w:line="247" w:lineRule="auto"/>
        <w:ind w:firstLine="567"/>
        <w:jc w:val="both"/>
        <w:rPr>
          <w:i/>
          <w:iCs/>
          <w:sz w:val="27"/>
          <w:szCs w:val="27"/>
          <w:lang w:val="vi-VN"/>
        </w:rPr>
      </w:pPr>
      <w:r w:rsidRPr="00FA5FD3">
        <w:rPr>
          <w:i/>
          <w:iCs/>
          <w:sz w:val="27"/>
          <w:szCs w:val="27"/>
          <w:lang w:val="vi-VN"/>
        </w:rPr>
        <w:t xml:space="preserve">- Lý do: </w:t>
      </w:r>
      <w:r w:rsidR="003D2BC8" w:rsidRPr="00FA5FD3">
        <w:rPr>
          <w:i/>
          <w:sz w:val="27"/>
          <w:szCs w:val="27"/>
          <w:lang w:val="vi-VN"/>
        </w:rPr>
        <w:t>Nghị định số 219/2025/NĐ-CP ngày 7 tháng 8 năm 2025 của Chính phủ quy định về người lao động nước ngoài làm việc tại Việt Nam</w:t>
      </w:r>
      <w:r w:rsidRPr="00FA5FD3">
        <w:rPr>
          <w:i/>
          <w:sz w:val="27"/>
          <w:szCs w:val="27"/>
          <w:shd w:val="clear" w:color="auto" w:fill="FFFFFF"/>
          <w:lang w:val="vi-VN"/>
        </w:rPr>
        <w:t xml:space="preserve">. </w:t>
      </w:r>
      <w:r w:rsidR="003D2BC8" w:rsidRPr="00FA5FD3">
        <w:rPr>
          <w:i/>
          <w:sz w:val="27"/>
          <w:szCs w:val="27"/>
          <w:shd w:val="clear" w:color="auto" w:fill="FFFFFF"/>
          <w:lang w:val="vi-VN"/>
        </w:rPr>
        <w:t xml:space="preserve">Nghị định này quy định chung các đối tượng là người nước ngoài vào làm việc tại các lĩnh vực chưa có quy định chi tiết cụ thể về </w:t>
      </w:r>
      <w:r w:rsidR="00514D42" w:rsidRPr="00FA5FD3">
        <w:rPr>
          <w:i/>
          <w:sz w:val="27"/>
          <w:szCs w:val="27"/>
          <w:shd w:val="clear" w:color="auto" w:fill="FFFFFF"/>
          <w:lang w:val="vi-VN"/>
        </w:rPr>
        <w:t xml:space="preserve">các yêu cầu chuyên môn nghiệp vụ và cơ chế thu hút ưu đãi </w:t>
      </w:r>
      <w:r w:rsidR="003D2BC8" w:rsidRPr="00FA5FD3">
        <w:rPr>
          <w:i/>
          <w:sz w:val="27"/>
          <w:szCs w:val="27"/>
          <w:shd w:val="clear" w:color="auto" w:fill="FFFFFF"/>
          <w:lang w:val="vi-VN"/>
        </w:rPr>
        <w:t xml:space="preserve">trong các </w:t>
      </w:r>
      <w:r w:rsidR="00514D42" w:rsidRPr="00FA5FD3">
        <w:rPr>
          <w:i/>
          <w:sz w:val="27"/>
          <w:szCs w:val="27"/>
          <w:shd w:val="clear" w:color="auto" w:fill="FFFFFF"/>
          <w:lang w:val="vi-VN"/>
        </w:rPr>
        <w:t>lĩnh vực giáo dục. Đ</w:t>
      </w:r>
      <w:r w:rsidR="004E7AF5">
        <w:rPr>
          <w:i/>
          <w:sz w:val="27"/>
          <w:szCs w:val="27"/>
          <w:shd w:val="clear" w:color="auto" w:fill="FFFFFF"/>
        </w:rPr>
        <w:t>ối</w:t>
      </w:r>
      <w:r w:rsidR="00514D42" w:rsidRPr="00FA5FD3">
        <w:rPr>
          <w:i/>
          <w:sz w:val="27"/>
          <w:szCs w:val="27"/>
          <w:shd w:val="clear" w:color="auto" w:fill="FFFFFF"/>
          <w:lang w:val="vi-VN"/>
        </w:rPr>
        <w:t xml:space="preserve"> với các đối tượng cần ưu đãi thu hút như yêu cầu của Bộ Chính trị tại Nghị quyết số 57</w:t>
      </w:r>
      <w:r w:rsidR="00611E2F" w:rsidRPr="00FA5FD3">
        <w:rPr>
          <w:i/>
          <w:sz w:val="27"/>
          <w:szCs w:val="27"/>
          <w:shd w:val="clear" w:color="auto" w:fill="FFFFFF"/>
          <w:lang w:val="vi-VN"/>
        </w:rPr>
        <w:t>-NQ/TW</w:t>
      </w:r>
      <w:r w:rsidR="004E7AF5">
        <w:rPr>
          <w:i/>
          <w:sz w:val="27"/>
          <w:szCs w:val="27"/>
          <w:shd w:val="clear" w:color="auto" w:fill="FFFFFF"/>
        </w:rPr>
        <w:t>,</w:t>
      </w:r>
      <w:r w:rsidR="00514D42" w:rsidRPr="00FA5FD3">
        <w:rPr>
          <w:i/>
          <w:sz w:val="27"/>
          <w:szCs w:val="27"/>
          <w:shd w:val="clear" w:color="auto" w:fill="FFFFFF"/>
          <w:lang w:val="vi-VN"/>
        </w:rPr>
        <w:t xml:space="preserve"> Nghị định số </w:t>
      </w:r>
      <w:r w:rsidR="00EF4711" w:rsidRPr="00FA5FD3">
        <w:rPr>
          <w:i/>
          <w:sz w:val="27"/>
          <w:szCs w:val="27"/>
          <w:shd w:val="clear" w:color="auto" w:fill="FFFFFF"/>
          <w:lang w:val="vi-VN"/>
        </w:rPr>
        <w:t>249/2025/NĐ-CP ngày 19/9/2025 quy định cơ chế, chính sách thu hút chuyên gia khoa học, công nghệ, đổi mới sáng tạo và chuyển đổi số</w:t>
      </w:r>
      <w:r w:rsidR="00940C0F" w:rsidRPr="00FA5FD3">
        <w:rPr>
          <w:i/>
          <w:sz w:val="27"/>
          <w:szCs w:val="27"/>
          <w:shd w:val="clear" w:color="auto" w:fill="FFFFFF"/>
          <w:lang w:val="vi-VN"/>
        </w:rPr>
        <w:t xml:space="preserve">; </w:t>
      </w:r>
      <w:r w:rsidR="00514D42" w:rsidRPr="00FA5FD3">
        <w:rPr>
          <w:i/>
          <w:sz w:val="27"/>
          <w:szCs w:val="27"/>
          <w:shd w:val="clear" w:color="auto" w:fill="FFFFFF"/>
          <w:lang w:val="vi-VN"/>
        </w:rPr>
        <w:t xml:space="preserve">Nghị định 221/2025/NĐ-CP quy </w:t>
      </w:r>
      <w:r w:rsidR="00940C0F" w:rsidRPr="00FA5FD3">
        <w:rPr>
          <w:i/>
          <w:sz w:val="27"/>
          <w:szCs w:val="27"/>
          <w:shd w:val="clear" w:color="auto" w:fill="FFFFFF"/>
          <w:lang w:val="vi-VN"/>
        </w:rPr>
        <w:t xml:space="preserve">định </w:t>
      </w:r>
      <w:r w:rsidR="00224ED6" w:rsidRPr="00FA5FD3">
        <w:rPr>
          <w:i/>
          <w:sz w:val="27"/>
          <w:szCs w:val="27"/>
          <w:lang w:val="vi-VN"/>
        </w:rPr>
        <w:t>miễn thị thực có thời hạn cho người nước ngoài thuộc diện đối tượng đặc biệt cần ưu đãi phục vụ phát triển kinh tế xã hội vào Việt Nam</w:t>
      </w:r>
      <w:r w:rsidR="00940C0F" w:rsidRPr="00FA5FD3">
        <w:rPr>
          <w:i/>
          <w:sz w:val="27"/>
          <w:szCs w:val="27"/>
          <w:lang w:val="vi-VN"/>
        </w:rPr>
        <w:t xml:space="preserve">. </w:t>
      </w:r>
      <w:r w:rsidR="00DA0768" w:rsidRPr="00FA5FD3">
        <w:rPr>
          <w:i/>
          <w:sz w:val="27"/>
          <w:szCs w:val="27"/>
          <w:lang w:val="vi-VN"/>
        </w:rPr>
        <w:t xml:space="preserve">Tuy nhiên, các Nghị định này chưa quy định cụ thể về các đối tượng người nước ngoài làm việc trong lĩnh vực giáo dục và đào tạo cần được ưu đãi một cách cụ thể nhất là về các quy định </w:t>
      </w:r>
      <w:r w:rsidR="00611E2F" w:rsidRPr="00FA5FD3">
        <w:rPr>
          <w:i/>
          <w:sz w:val="27"/>
          <w:szCs w:val="27"/>
          <w:lang w:val="vi-VN"/>
        </w:rPr>
        <w:t xml:space="preserve">đối với người nước ngoài có trình độ Tiến sĩ </w:t>
      </w:r>
      <w:r w:rsidR="009130DD" w:rsidRPr="00FA5FD3">
        <w:rPr>
          <w:i/>
          <w:sz w:val="27"/>
          <w:szCs w:val="27"/>
          <w:lang w:val="vi-VN"/>
        </w:rPr>
        <w:t>được</w:t>
      </w:r>
      <w:r w:rsidR="00A7591F" w:rsidRPr="00FA5FD3">
        <w:rPr>
          <w:i/>
          <w:sz w:val="27"/>
          <w:szCs w:val="27"/>
          <w:lang w:val="vi-VN"/>
        </w:rPr>
        <w:t xml:space="preserve"> miễn giấy phép lao động</w:t>
      </w:r>
      <w:r w:rsidR="004E7AF5">
        <w:rPr>
          <w:i/>
          <w:sz w:val="27"/>
          <w:szCs w:val="27"/>
        </w:rPr>
        <w:t>, miễn các TTHC cấp GPLĐ</w:t>
      </w:r>
      <w:r w:rsidR="00DA0768" w:rsidRPr="00FA5FD3">
        <w:rPr>
          <w:i/>
          <w:sz w:val="27"/>
          <w:szCs w:val="27"/>
          <w:lang w:val="vi-VN"/>
        </w:rPr>
        <w:t xml:space="preserve">. </w:t>
      </w:r>
      <w:r w:rsidR="00940C0F" w:rsidRPr="00FA5FD3">
        <w:rPr>
          <w:i/>
          <w:sz w:val="27"/>
          <w:szCs w:val="27"/>
          <w:lang w:val="vi-VN"/>
        </w:rPr>
        <w:t>N</w:t>
      </w:r>
      <w:r w:rsidRPr="00FA5FD3">
        <w:rPr>
          <w:i/>
          <w:sz w:val="27"/>
          <w:szCs w:val="27"/>
          <w:shd w:val="clear" w:color="auto" w:fill="FFFFFF"/>
          <w:lang w:val="vi-VN"/>
        </w:rPr>
        <w:t xml:space="preserve">hư vậy, </w:t>
      </w:r>
      <w:r w:rsidR="00940C0F" w:rsidRPr="00FA5FD3">
        <w:rPr>
          <w:i/>
          <w:sz w:val="27"/>
          <w:szCs w:val="27"/>
          <w:shd w:val="clear" w:color="auto" w:fill="FFFFFF"/>
          <w:lang w:val="vi-VN"/>
        </w:rPr>
        <w:t xml:space="preserve">việc quy định </w:t>
      </w:r>
      <w:r w:rsidR="00E41825" w:rsidRPr="00FA5FD3">
        <w:rPr>
          <w:i/>
          <w:sz w:val="27"/>
          <w:szCs w:val="27"/>
          <w:shd w:val="clear" w:color="auto" w:fill="FFFFFF"/>
          <w:lang w:val="vi-VN"/>
        </w:rPr>
        <w:t xml:space="preserve">phạm vi điều chỉnh, đối tượng áp dụng, </w:t>
      </w:r>
      <w:r w:rsidR="00940C0F" w:rsidRPr="00FA5FD3">
        <w:rPr>
          <w:i/>
          <w:sz w:val="27"/>
          <w:szCs w:val="27"/>
          <w:shd w:val="clear" w:color="auto" w:fill="FFFFFF"/>
          <w:lang w:val="vi-VN"/>
        </w:rPr>
        <w:t>các</w:t>
      </w:r>
      <w:r w:rsidR="00E41825" w:rsidRPr="00FA5FD3">
        <w:rPr>
          <w:i/>
          <w:sz w:val="27"/>
          <w:szCs w:val="27"/>
          <w:shd w:val="clear" w:color="auto" w:fill="FFFFFF"/>
          <w:lang w:val="vi-VN"/>
        </w:rPr>
        <w:t xml:space="preserve"> điều kiện được xác nhận không thuộc diện cấp giấy phép lao động, các yêu cầu</w:t>
      </w:r>
      <w:r w:rsidR="004E7AF5">
        <w:rPr>
          <w:i/>
          <w:sz w:val="27"/>
          <w:szCs w:val="27"/>
          <w:shd w:val="clear" w:color="auto" w:fill="FFFFFF"/>
        </w:rPr>
        <w:t xml:space="preserve"> điều kiện,</w:t>
      </w:r>
      <w:r w:rsidR="00E41825" w:rsidRPr="00FA5FD3">
        <w:rPr>
          <w:i/>
          <w:sz w:val="27"/>
          <w:szCs w:val="27"/>
          <w:shd w:val="clear" w:color="auto" w:fill="FFFFFF"/>
          <w:lang w:val="vi-VN"/>
        </w:rPr>
        <w:t xml:space="preserve"> tiêu chuẩn </w:t>
      </w:r>
      <w:r w:rsidR="004E7AF5">
        <w:rPr>
          <w:i/>
          <w:sz w:val="27"/>
          <w:szCs w:val="27"/>
          <w:shd w:val="clear" w:color="auto" w:fill="FFFFFF"/>
        </w:rPr>
        <w:t>đối với</w:t>
      </w:r>
      <w:r w:rsidR="00E41825" w:rsidRPr="00FA5FD3">
        <w:rPr>
          <w:i/>
          <w:sz w:val="27"/>
          <w:szCs w:val="27"/>
          <w:shd w:val="clear" w:color="auto" w:fill="FFFFFF"/>
          <w:lang w:val="vi-VN"/>
        </w:rPr>
        <w:t xml:space="preserve"> người nước ngoài và trách nhiệm của các cơ sở giáo dục tại dự thảo Nghị định đã</w:t>
      </w:r>
      <w:r w:rsidR="00067F7E" w:rsidRPr="00FA5FD3">
        <w:rPr>
          <w:i/>
          <w:sz w:val="27"/>
          <w:szCs w:val="27"/>
          <w:shd w:val="clear" w:color="auto" w:fill="FFFFFF"/>
          <w:lang w:val="vi-VN"/>
        </w:rPr>
        <w:t xml:space="preserve"> </w:t>
      </w:r>
      <w:r w:rsidR="009130DD" w:rsidRPr="00FA5FD3">
        <w:rPr>
          <w:i/>
          <w:sz w:val="27"/>
          <w:szCs w:val="27"/>
          <w:shd w:val="clear" w:color="auto" w:fill="FFFFFF"/>
          <w:lang w:val="vi-VN"/>
        </w:rPr>
        <w:t>bao gồm</w:t>
      </w:r>
      <w:r w:rsidR="00067F7E" w:rsidRPr="00FA5FD3">
        <w:rPr>
          <w:i/>
          <w:sz w:val="27"/>
          <w:szCs w:val="27"/>
          <w:shd w:val="clear" w:color="auto" w:fill="FFFFFF"/>
          <w:lang w:val="vi-VN"/>
        </w:rPr>
        <w:t xml:space="preserve"> được các </w:t>
      </w:r>
      <w:r w:rsidRPr="00FA5FD3">
        <w:rPr>
          <w:i/>
          <w:sz w:val="27"/>
          <w:szCs w:val="27"/>
          <w:shd w:val="clear" w:color="auto" w:fill="FFFFFF"/>
          <w:lang w:val="vi-VN"/>
        </w:rPr>
        <w:t xml:space="preserve">đối tượng được quy định theo Luật Giáo dục, </w:t>
      </w:r>
      <w:r w:rsidRPr="00FA5FD3">
        <w:rPr>
          <w:i/>
          <w:sz w:val="27"/>
          <w:szCs w:val="27"/>
          <w:lang w:val="vi-VN"/>
        </w:rPr>
        <w:t>Luật Giáo dục đại học và Luật Giáo dục nghề nghiệp</w:t>
      </w:r>
      <w:r w:rsidR="009130DD" w:rsidRPr="00FA5FD3">
        <w:rPr>
          <w:i/>
          <w:sz w:val="27"/>
          <w:szCs w:val="27"/>
          <w:lang w:val="vi-VN"/>
        </w:rPr>
        <w:t>, Luật Nhà giáo</w:t>
      </w:r>
      <w:r w:rsidR="00067F7E" w:rsidRPr="00FA5FD3">
        <w:rPr>
          <w:i/>
          <w:sz w:val="27"/>
          <w:szCs w:val="27"/>
          <w:shd w:val="clear" w:color="auto" w:fill="FFFFFF"/>
          <w:lang w:val="vi-VN"/>
        </w:rPr>
        <w:t xml:space="preserve"> và hoàn thiện cơ sở pháp lý còn thiếu của Nghị định 219/NĐ-CP và làm cụ thể hơn ưu đãi cho các đối tượng quy định của Nghị định 221/NĐ-CP</w:t>
      </w:r>
      <w:r w:rsidR="00A7591F" w:rsidRPr="00FA5FD3">
        <w:rPr>
          <w:i/>
          <w:sz w:val="27"/>
          <w:szCs w:val="27"/>
          <w:shd w:val="clear" w:color="auto" w:fill="FFFFFF"/>
          <w:lang w:val="vi-VN"/>
        </w:rPr>
        <w:t>, Nghị định 249/NĐ-CP</w:t>
      </w:r>
      <w:r w:rsidR="009130DD" w:rsidRPr="00FA5FD3">
        <w:rPr>
          <w:i/>
          <w:sz w:val="27"/>
          <w:szCs w:val="27"/>
          <w:shd w:val="clear" w:color="auto" w:fill="FFFFFF"/>
          <w:lang w:val="vi-VN"/>
        </w:rPr>
        <w:t xml:space="preserve"> đặc biệt đáp ứng các quy định tại Nghị quyết 71-NQ/TW của Bộ Chính trị về thúc đẩy đột phá giáo dục và đào tạo</w:t>
      </w:r>
      <w:r w:rsidR="00067F7E" w:rsidRPr="00FA5FD3">
        <w:rPr>
          <w:i/>
          <w:sz w:val="27"/>
          <w:szCs w:val="27"/>
          <w:shd w:val="clear" w:color="auto" w:fill="FFFFFF"/>
          <w:lang w:val="vi-VN"/>
        </w:rPr>
        <w:t xml:space="preserve"> </w:t>
      </w:r>
      <w:r w:rsidR="004E7AF5">
        <w:rPr>
          <w:i/>
          <w:sz w:val="27"/>
          <w:szCs w:val="27"/>
          <w:shd w:val="clear" w:color="auto" w:fill="FFFFFF"/>
        </w:rPr>
        <w:t>và giải quyết được</w:t>
      </w:r>
      <w:r w:rsidR="00A01EF3" w:rsidRPr="00FA5FD3">
        <w:rPr>
          <w:i/>
          <w:sz w:val="27"/>
          <w:szCs w:val="27"/>
          <w:lang w:val="vi-VN"/>
        </w:rPr>
        <w:t xml:space="preserve"> những vướng mắc, bất cập từ thực tiễn triển khai</w:t>
      </w:r>
      <w:r w:rsidRPr="00FA5FD3">
        <w:rPr>
          <w:i/>
          <w:sz w:val="27"/>
          <w:szCs w:val="27"/>
          <w:shd w:val="clear" w:color="auto" w:fill="FFFFFF"/>
          <w:lang w:val="vi-VN"/>
        </w:rPr>
        <w:t xml:space="preserve">.  </w:t>
      </w:r>
    </w:p>
    <w:p w14:paraId="4D56151B" w14:textId="183C323D" w:rsidR="00A01EF3" w:rsidRPr="00FA5FD3" w:rsidRDefault="00A01EF3" w:rsidP="00FA5FD3">
      <w:pPr>
        <w:widowControl w:val="0"/>
        <w:pBdr>
          <w:top w:val="nil"/>
          <w:left w:val="nil"/>
          <w:bottom w:val="nil"/>
          <w:right w:val="nil"/>
          <w:between w:val="nil"/>
        </w:pBdr>
        <w:spacing w:line="247" w:lineRule="auto"/>
        <w:ind w:firstLine="567"/>
        <w:jc w:val="both"/>
        <w:rPr>
          <w:rFonts w:ascii="Times New Roman" w:hAnsi="Times New Roman"/>
          <w:bCs/>
          <w:sz w:val="27"/>
          <w:szCs w:val="27"/>
          <w:lang w:val="pt-BR"/>
        </w:rPr>
      </w:pPr>
      <w:r w:rsidRPr="00FA5FD3">
        <w:rPr>
          <w:rFonts w:ascii="Times New Roman" w:hAnsi="Times New Roman"/>
          <w:bCs/>
          <w:sz w:val="27"/>
          <w:szCs w:val="27"/>
          <w:lang w:val="pt-BR"/>
        </w:rPr>
        <w:t xml:space="preserve">b) </w:t>
      </w:r>
      <w:r w:rsidR="00601887" w:rsidRPr="00FA5FD3">
        <w:rPr>
          <w:rFonts w:ascii="Times New Roman" w:hAnsi="Times New Roman"/>
          <w:bCs/>
          <w:sz w:val="27"/>
          <w:szCs w:val="27"/>
          <w:lang w:val="pt-BR"/>
        </w:rPr>
        <w:t>Về nội dung cắt giảm TTHC</w:t>
      </w:r>
    </w:p>
    <w:p w14:paraId="58600275" w14:textId="3D260A91" w:rsidR="00601887" w:rsidRPr="00FA5FD3" w:rsidRDefault="003172DC" w:rsidP="00FA5FD3">
      <w:pPr>
        <w:widowControl w:val="0"/>
        <w:pBdr>
          <w:top w:val="nil"/>
          <w:left w:val="nil"/>
          <w:bottom w:val="nil"/>
          <w:right w:val="nil"/>
          <w:between w:val="nil"/>
        </w:pBdr>
        <w:spacing w:line="247" w:lineRule="auto"/>
        <w:ind w:firstLine="567"/>
        <w:jc w:val="both"/>
        <w:rPr>
          <w:rFonts w:ascii="Times New Roman" w:hAnsi="Times New Roman"/>
          <w:color w:val="000000"/>
          <w:sz w:val="27"/>
          <w:szCs w:val="27"/>
          <w:lang w:val="pt-BR" w:eastAsia="zh-CN"/>
        </w:rPr>
      </w:pPr>
      <w:r w:rsidRPr="00FA5FD3">
        <w:rPr>
          <w:rFonts w:ascii="Times New Roman" w:hAnsi="Times New Roman"/>
          <w:bCs/>
          <w:sz w:val="27"/>
          <w:szCs w:val="27"/>
          <w:lang w:val="pt-BR"/>
        </w:rPr>
        <w:t>Chương I</w:t>
      </w:r>
      <w:r w:rsidR="00E825EA">
        <w:rPr>
          <w:rFonts w:ascii="Times New Roman" w:hAnsi="Times New Roman"/>
          <w:bCs/>
          <w:sz w:val="27"/>
          <w:szCs w:val="27"/>
          <w:lang w:val="pt-BR"/>
        </w:rPr>
        <w:t>II</w:t>
      </w:r>
      <w:r w:rsidRPr="00FA5FD3">
        <w:rPr>
          <w:rFonts w:ascii="Times New Roman" w:hAnsi="Times New Roman"/>
          <w:bCs/>
          <w:sz w:val="27"/>
          <w:szCs w:val="27"/>
          <w:lang w:val="pt-BR"/>
        </w:rPr>
        <w:t xml:space="preserve"> dự thảo </w:t>
      </w:r>
      <w:r w:rsidR="00601887" w:rsidRPr="00FA5FD3">
        <w:rPr>
          <w:rFonts w:ascii="Times New Roman" w:hAnsi="Times New Roman"/>
          <w:bCs/>
          <w:sz w:val="27"/>
          <w:szCs w:val="27"/>
          <w:lang w:val="pt-BR"/>
        </w:rPr>
        <w:t xml:space="preserve">Nghị định quy định </w:t>
      </w:r>
      <w:r w:rsidRPr="00FA5FD3">
        <w:rPr>
          <w:rFonts w:ascii="Times New Roman" w:hAnsi="Times New Roman"/>
          <w:bCs/>
          <w:sz w:val="27"/>
          <w:szCs w:val="27"/>
          <w:lang w:val="pt-BR"/>
        </w:rPr>
        <w:t>các TTHC của Nghị định khi được triển khai thực hiện. Nghị định này chỉ quy định 0</w:t>
      </w:r>
      <w:r w:rsidR="003D59AE" w:rsidRPr="00FA5FD3">
        <w:rPr>
          <w:rFonts w:ascii="Times New Roman" w:hAnsi="Times New Roman"/>
          <w:bCs/>
          <w:sz w:val="27"/>
          <w:szCs w:val="27"/>
          <w:lang w:val="pt-BR"/>
        </w:rPr>
        <w:t>1</w:t>
      </w:r>
      <w:r w:rsidRPr="00FA5FD3">
        <w:rPr>
          <w:rFonts w:ascii="Times New Roman" w:hAnsi="Times New Roman"/>
          <w:bCs/>
          <w:sz w:val="27"/>
          <w:szCs w:val="27"/>
          <w:lang w:val="pt-BR"/>
        </w:rPr>
        <w:t xml:space="preserve"> TTHC gồm xin xác nhận không thuộc diện cấp giấy phép lao động cho người nước ngoài</w:t>
      </w:r>
      <w:r w:rsidR="00301FCB" w:rsidRPr="00FA5FD3">
        <w:rPr>
          <w:rFonts w:ascii="Times New Roman" w:hAnsi="Times New Roman"/>
          <w:bCs/>
          <w:sz w:val="27"/>
          <w:szCs w:val="27"/>
          <w:lang w:val="pt-BR"/>
        </w:rPr>
        <w:t xml:space="preserve">. </w:t>
      </w:r>
      <w:r w:rsidR="00301FCB" w:rsidRPr="00FA5FD3">
        <w:rPr>
          <w:rFonts w:ascii="Times New Roman" w:hAnsi="Times New Roman"/>
          <w:color w:val="000000"/>
          <w:sz w:val="27"/>
          <w:szCs w:val="27"/>
          <w:lang w:val="vi-VN" w:eastAsia="zh-CN"/>
        </w:rPr>
        <w:t xml:space="preserve">Các nội dung của TTHC đưa ra cơ bản bảo đảm tính cân xứng, tương đồng với các quy định hiện hành và đơn giản hóa các TTHC </w:t>
      </w:r>
      <w:r w:rsidR="00A7591F" w:rsidRPr="00FA5FD3">
        <w:rPr>
          <w:rFonts w:ascii="Times New Roman" w:hAnsi="Times New Roman"/>
          <w:color w:val="000000"/>
          <w:sz w:val="27"/>
          <w:szCs w:val="27"/>
          <w:lang w:val="pt-BR" w:eastAsia="zh-CN"/>
        </w:rPr>
        <w:t>thông qua</w:t>
      </w:r>
      <w:r w:rsidR="00301FCB" w:rsidRPr="00FA5FD3">
        <w:rPr>
          <w:rFonts w:ascii="Times New Roman" w:hAnsi="Times New Roman"/>
          <w:color w:val="000000"/>
          <w:sz w:val="27"/>
          <w:szCs w:val="27"/>
          <w:lang w:val="vi-VN" w:eastAsia="zh-CN"/>
        </w:rPr>
        <w:t xml:space="preserve"> hình thức nộp hồ sơ qua cổng dịch vụ công trực tuyến để giảm thiểu các chi phí đi lại và xử lý hồ sơ</w:t>
      </w:r>
      <w:r w:rsidR="00301FCB" w:rsidRPr="00FA5FD3">
        <w:rPr>
          <w:rFonts w:ascii="Times New Roman" w:hAnsi="Times New Roman"/>
          <w:color w:val="000000"/>
          <w:sz w:val="27"/>
          <w:szCs w:val="27"/>
          <w:lang w:val="pt-BR" w:eastAsia="zh-CN"/>
        </w:rPr>
        <w:t>.</w:t>
      </w:r>
    </w:p>
    <w:p w14:paraId="57C62BBF" w14:textId="4FC4E847" w:rsidR="00301FCB" w:rsidRPr="00FA5FD3" w:rsidRDefault="00301FCB" w:rsidP="00FA5FD3">
      <w:pPr>
        <w:widowControl w:val="0"/>
        <w:pBdr>
          <w:top w:val="nil"/>
          <w:left w:val="nil"/>
          <w:bottom w:val="nil"/>
          <w:right w:val="nil"/>
          <w:between w:val="nil"/>
        </w:pBdr>
        <w:spacing w:line="247" w:lineRule="auto"/>
        <w:ind w:firstLine="567"/>
        <w:jc w:val="both"/>
        <w:rPr>
          <w:rFonts w:ascii="Times New Roman" w:hAnsi="Times New Roman"/>
          <w:bCs/>
          <w:sz w:val="27"/>
          <w:szCs w:val="27"/>
          <w:lang w:val="pt-BR"/>
        </w:rPr>
      </w:pPr>
      <w:r w:rsidRPr="00FA5FD3">
        <w:rPr>
          <w:rFonts w:ascii="Times New Roman" w:hAnsi="Times New Roman"/>
          <w:color w:val="000000"/>
          <w:sz w:val="27"/>
          <w:szCs w:val="27"/>
          <w:lang w:val="vi-VN" w:eastAsia="zh-CN"/>
        </w:rPr>
        <w:t xml:space="preserve">TTHC trong </w:t>
      </w:r>
      <w:r w:rsidR="004E7AF5">
        <w:rPr>
          <w:rFonts w:ascii="Times New Roman" w:hAnsi="Times New Roman"/>
          <w:color w:val="000000"/>
          <w:sz w:val="27"/>
          <w:szCs w:val="27"/>
          <w:lang w:eastAsia="zh-CN"/>
        </w:rPr>
        <w:t>d</w:t>
      </w:r>
      <w:r w:rsidRPr="00FA5FD3">
        <w:rPr>
          <w:rFonts w:ascii="Times New Roman" w:hAnsi="Times New Roman"/>
          <w:color w:val="000000"/>
          <w:sz w:val="27"/>
          <w:szCs w:val="27"/>
          <w:lang w:val="vi-VN" w:eastAsia="zh-CN"/>
        </w:rPr>
        <w:t>ự thảo Nghị định không làm phát sinh chi phí, lệ phí hồ sơ theo quy định của pháp luật hiện hành về phí, lệ phí trong lập và thực hiện TTHC</w:t>
      </w:r>
      <w:r w:rsidR="003D59AE" w:rsidRPr="00FA5FD3">
        <w:rPr>
          <w:rFonts w:ascii="Times New Roman" w:hAnsi="Times New Roman"/>
          <w:color w:val="000000"/>
          <w:sz w:val="27"/>
          <w:szCs w:val="27"/>
          <w:lang w:val="pt-BR" w:eastAsia="zh-CN"/>
        </w:rPr>
        <w:t xml:space="preserve"> đặc biệt không trùng lặp</w:t>
      </w:r>
      <w:r w:rsidR="004E7AF5">
        <w:rPr>
          <w:rFonts w:ascii="Times New Roman" w:hAnsi="Times New Roman"/>
          <w:color w:val="000000"/>
          <w:sz w:val="27"/>
          <w:szCs w:val="27"/>
          <w:lang w:val="pt-BR" w:eastAsia="zh-CN"/>
        </w:rPr>
        <w:t>, chồng chéo</w:t>
      </w:r>
      <w:r w:rsidR="003D59AE" w:rsidRPr="00FA5FD3">
        <w:rPr>
          <w:rFonts w:ascii="Times New Roman" w:hAnsi="Times New Roman"/>
          <w:color w:val="000000"/>
          <w:sz w:val="27"/>
          <w:szCs w:val="27"/>
          <w:lang w:val="pt-BR" w:eastAsia="zh-CN"/>
        </w:rPr>
        <w:t xml:space="preserve"> với các quy định của Nghị định 219/2025/NĐ-CP</w:t>
      </w:r>
      <w:r w:rsidRPr="00FA5FD3">
        <w:rPr>
          <w:rFonts w:ascii="Times New Roman" w:hAnsi="Times New Roman"/>
          <w:color w:val="000000"/>
          <w:sz w:val="27"/>
          <w:szCs w:val="27"/>
          <w:lang w:val="pt-BR" w:eastAsia="zh-CN"/>
        </w:rPr>
        <w:t>.</w:t>
      </w:r>
    </w:p>
    <w:p w14:paraId="348E754A" w14:textId="116BC339" w:rsidR="005A7AB1" w:rsidRPr="00FA5FD3" w:rsidRDefault="00301FCB" w:rsidP="00FA5FD3">
      <w:pPr>
        <w:widowControl w:val="0"/>
        <w:pBdr>
          <w:top w:val="nil"/>
          <w:left w:val="nil"/>
          <w:bottom w:val="nil"/>
          <w:right w:val="nil"/>
          <w:between w:val="nil"/>
        </w:pBdr>
        <w:spacing w:line="247" w:lineRule="auto"/>
        <w:ind w:firstLine="567"/>
        <w:jc w:val="both"/>
        <w:rPr>
          <w:rFonts w:ascii="Times New Roman" w:hAnsi="Times New Roman"/>
          <w:bCs/>
          <w:sz w:val="27"/>
          <w:szCs w:val="27"/>
          <w:lang w:val="pt-BR"/>
        </w:rPr>
      </w:pPr>
      <w:r w:rsidRPr="00FA5FD3">
        <w:rPr>
          <w:rFonts w:ascii="Times New Roman" w:hAnsi="Times New Roman"/>
          <w:bCs/>
          <w:sz w:val="27"/>
          <w:szCs w:val="27"/>
          <w:lang w:val="vi-VN"/>
        </w:rPr>
        <w:t xml:space="preserve">  </w:t>
      </w:r>
      <w:r w:rsidRPr="00FA5FD3">
        <w:rPr>
          <w:rFonts w:ascii="Times New Roman" w:hAnsi="Times New Roman"/>
          <w:i/>
          <w:iCs/>
          <w:sz w:val="27"/>
          <w:szCs w:val="27"/>
          <w:lang w:val="vi-VN"/>
        </w:rPr>
        <w:t xml:space="preserve">- Lý do: Cần quy định cụ thể để phù hợp với các quy định của </w:t>
      </w:r>
      <w:r w:rsidRPr="00FA5FD3">
        <w:rPr>
          <w:rFonts w:ascii="Times New Roman" w:hAnsi="Times New Roman"/>
          <w:i/>
          <w:sz w:val="27"/>
          <w:szCs w:val="27"/>
          <w:lang w:val="vi-VN"/>
        </w:rPr>
        <w:t>Luật Giáo dục, Luật Giáo dục đại học, Luật Giáo dục nghề nghiệp</w:t>
      </w:r>
      <w:r w:rsidR="003D59AE" w:rsidRPr="00FA5FD3">
        <w:rPr>
          <w:rFonts w:ascii="Times New Roman" w:hAnsi="Times New Roman"/>
          <w:i/>
          <w:sz w:val="27"/>
          <w:szCs w:val="27"/>
          <w:lang w:val="pt-BR"/>
        </w:rPr>
        <w:t>, Luật Nhà giáo</w:t>
      </w:r>
      <w:r w:rsidRPr="00FA5FD3">
        <w:rPr>
          <w:rFonts w:ascii="Times New Roman" w:hAnsi="Times New Roman"/>
          <w:i/>
          <w:sz w:val="27"/>
          <w:szCs w:val="27"/>
          <w:lang w:val="vi-VN"/>
        </w:rPr>
        <w:t xml:space="preserve"> và Luật Ban hành </w:t>
      </w:r>
      <w:r w:rsidRPr="00FA5FD3">
        <w:rPr>
          <w:rFonts w:ascii="Times New Roman" w:hAnsi="Times New Roman"/>
          <w:i/>
          <w:sz w:val="27"/>
          <w:szCs w:val="27"/>
          <w:lang w:val="vi-VN"/>
        </w:rPr>
        <w:lastRenderedPageBreak/>
        <w:t>văn bản quy phạm pháp luật</w:t>
      </w:r>
      <w:r w:rsidR="006B138A" w:rsidRPr="00FA5FD3">
        <w:rPr>
          <w:rFonts w:ascii="Times New Roman" w:hAnsi="Times New Roman"/>
          <w:i/>
          <w:sz w:val="27"/>
          <w:szCs w:val="27"/>
          <w:lang w:val="pt-BR"/>
        </w:rPr>
        <w:t xml:space="preserve"> 2025 và làm rõ TTHC hiện chưa </w:t>
      </w:r>
      <w:r w:rsidR="00262439" w:rsidRPr="00FA5FD3">
        <w:rPr>
          <w:rFonts w:ascii="Times New Roman" w:hAnsi="Times New Roman"/>
          <w:i/>
          <w:sz w:val="27"/>
          <w:szCs w:val="27"/>
          <w:lang w:val="pt-BR"/>
        </w:rPr>
        <w:t xml:space="preserve">quy định </w:t>
      </w:r>
      <w:r w:rsidR="006B138A" w:rsidRPr="00FA5FD3">
        <w:rPr>
          <w:rFonts w:ascii="Times New Roman" w:hAnsi="Times New Roman"/>
          <w:i/>
          <w:sz w:val="27"/>
          <w:szCs w:val="27"/>
          <w:lang w:val="pt-BR"/>
        </w:rPr>
        <w:t>cụ thể</w:t>
      </w:r>
      <w:r w:rsidR="008476DD">
        <w:rPr>
          <w:rFonts w:ascii="Times New Roman" w:hAnsi="Times New Roman"/>
          <w:i/>
          <w:sz w:val="27"/>
          <w:szCs w:val="27"/>
          <w:lang w:val="pt-BR"/>
        </w:rPr>
        <w:t xml:space="preserve"> và không chồng chéo, trùng lặp</w:t>
      </w:r>
      <w:r w:rsidR="006B138A" w:rsidRPr="00FA5FD3">
        <w:rPr>
          <w:rFonts w:ascii="Times New Roman" w:hAnsi="Times New Roman"/>
          <w:i/>
          <w:sz w:val="27"/>
          <w:szCs w:val="27"/>
          <w:lang w:val="pt-BR"/>
        </w:rPr>
        <w:t xml:space="preserve"> tại Nghị định số 219/2025/NĐ-CP</w:t>
      </w:r>
      <w:r w:rsidR="003E0191" w:rsidRPr="00FA5FD3">
        <w:rPr>
          <w:rFonts w:ascii="Times New Roman" w:hAnsi="Times New Roman"/>
          <w:i/>
          <w:sz w:val="27"/>
          <w:szCs w:val="27"/>
          <w:lang w:val="pt-BR"/>
        </w:rPr>
        <w:t>. TTHC tại dự thảo Nghị định đã giảm tối đa thời gian thực hiện các TTHC tạo điều kiện cho các CSGD và người nước ngoài, giải quyết được những vướng mắc</w:t>
      </w:r>
      <w:r w:rsidR="008476DD">
        <w:rPr>
          <w:rFonts w:ascii="Times New Roman" w:hAnsi="Times New Roman"/>
          <w:i/>
          <w:sz w:val="27"/>
          <w:szCs w:val="27"/>
          <w:lang w:val="pt-BR"/>
        </w:rPr>
        <w:t>,</w:t>
      </w:r>
      <w:r w:rsidR="003E0191" w:rsidRPr="00FA5FD3">
        <w:rPr>
          <w:rFonts w:ascii="Times New Roman" w:hAnsi="Times New Roman"/>
          <w:i/>
          <w:sz w:val="27"/>
          <w:szCs w:val="27"/>
          <w:lang w:val="pt-BR"/>
        </w:rPr>
        <w:t xml:space="preserve"> bất </w:t>
      </w:r>
      <w:r w:rsidR="008476DD">
        <w:rPr>
          <w:rFonts w:ascii="Times New Roman" w:hAnsi="Times New Roman"/>
          <w:i/>
          <w:sz w:val="27"/>
          <w:szCs w:val="27"/>
          <w:lang w:val="pt-BR"/>
        </w:rPr>
        <w:t>cập</w:t>
      </w:r>
      <w:r w:rsidR="003E0191" w:rsidRPr="00FA5FD3">
        <w:rPr>
          <w:rFonts w:ascii="Times New Roman" w:hAnsi="Times New Roman"/>
          <w:i/>
          <w:sz w:val="27"/>
          <w:szCs w:val="27"/>
          <w:lang w:val="pt-BR"/>
        </w:rPr>
        <w:t xml:space="preserve"> từ thực tiễn</w:t>
      </w:r>
      <w:r w:rsidR="003F44B1" w:rsidRPr="00FA5FD3">
        <w:rPr>
          <w:rFonts w:ascii="Times New Roman" w:hAnsi="Times New Roman"/>
          <w:i/>
          <w:sz w:val="27"/>
          <w:szCs w:val="27"/>
          <w:lang w:val="pt-BR"/>
        </w:rPr>
        <w:t>.</w:t>
      </w:r>
    </w:p>
    <w:p w14:paraId="4AB9B612" w14:textId="1A10DBED" w:rsidR="005A7AB1" w:rsidRPr="00FA5FD3" w:rsidRDefault="003F44B1" w:rsidP="00FA5FD3">
      <w:pPr>
        <w:widowControl w:val="0"/>
        <w:pBdr>
          <w:top w:val="nil"/>
          <w:left w:val="nil"/>
          <w:bottom w:val="nil"/>
          <w:right w:val="nil"/>
          <w:between w:val="nil"/>
        </w:pBdr>
        <w:spacing w:line="247" w:lineRule="auto"/>
        <w:ind w:firstLine="567"/>
        <w:jc w:val="both"/>
        <w:rPr>
          <w:rFonts w:ascii="Times New Roman" w:hAnsi="Times New Roman"/>
          <w:bCs/>
          <w:sz w:val="27"/>
          <w:szCs w:val="27"/>
          <w:lang w:val="pt-BR"/>
        </w:rPr>
      </w:pPr>
      <w:r w:rsidRPr="00FA5FD3">
        <w:rPr>
          <w:rFonts w:ascii="Times New Roman" w:hAnsi="Times New Roman"/>
          <w:bCs/>
          <w:sz w:val="27"/>
          <w:szCs w:val="27"/>
          <w:lang w:val="pt-BR"/>
        </w:rPr>
        <w:t xml:space="preserve">c) </w:t>
      </w:r>
      <w:r w:rsidR="005A7AB1" w:rsidRPr="00FA5FD3">
        <w:rPr>
          <w:rFonts w:ascii="Times New Roman" w:hAnsi="Times New Roman"/>
          <w:bCs/>
          <w:sz w:val="27"/>
          <w:szCs w:val="27"/>
          <w:lang w:val="pt-BR"/>
        </w:rPr>
        <w:t xml:space="preserve">Nội dung phân cấp, phân quyền </w:t>
      </w:r>
    </w:p>
    <w:p w14:paraId="5DA6926D" w14:textId="77777777" w:rsidR="00397F28" w:rsidRPr="00FA5FD3" w:rsidRDefault="00BF6505" w:rsidP="00FA5FD3">
      <w:pPr>
        <w:spacing w:line="247" w:lineRule="auto"/>
        <w:ind w:firstLine="567"/>
        <w:jc w:val="both"/>
        <w:rPr>
          <w:rFonts w:ascii="Times New Roman" w:hAnsi="Times New Roman"/>
          <w:bCs/>
          <w:sz w:val="27"/>
          <w:szCs w:val="27"/>
          <w:lang w:val="pt-BR"/>
        </w:rPr>
      </w:pPr>
      <w:r w:rsidRPr="00FA5FD3">
        <w:rPr>
          <w:rFonts w:ascii="Times New Roman" w:hAnsi="Times New Roman"/>
          <w:bCs/>
          <w:sz w:val="27"/>
          <w:szCs w:val="27"/>
          <w:lang w:val="vi-VN"/>
        </w:rPr>
        <w:t xml:space="preserve">Về thẩm quyền phê duyệt </w:t>
      </w:r>
      <w:r w:rsidR="00397F28" w:rsidRPr="00FA5FD3">
        <w:rPr>
          <w:rFonts w:ascii="Times New Roman" w:hAnsi="Times New Roman"/>
          <w:bCs/>
          <w:sz w:val="27"/>
          <w:szCs w:val="27"/>
          <w:lang w:val="pt-BR"/>
        </w:rPr>
        <w:t>cấp xác nhận không thuộc diện cấp giấy phép lao động: dự thảo Nghị định đã thực hiện tối đa phân cấp, phân quyền cụ thể như sau:</w:t>
      </w:r>
    </w:p>
    <w:p w14:paraId="2E32D528" w14:textId="50FA0890" w:rsidR="00C652D1" w:rsidRDefault="00C652D1" w:rsidP="00FA5FD3">
      <w:pPr>
        <w:pStyle w:val="BodyText"/>
        <w:widowControl w:val="0"/>
        <w:numPr>
          <w:ilvl w:val="0"/>
          <w:numId w:val="20"/>
        </w:numPr>
        <w:tabs>
          <w:tab w:val="left" w:pos="993"/>
        </w:tabs>
        <w:spacing w:after="0" w:line="247" w:lineRule="auto"/>
        <w:ind w:left="0" w:firstLine="567"/>
        <w:jc w:val="both"/>
        <w:rPr>
          <w:bCs/>
          <w:spacing w:val="4"/>
          <w:sz w:val="27"/>
          <w:szCs w:val="27"/>
          <w:lang w:val="pt-BR"/>
        </w:rPr>
      </w:pPr>
      <w:r w:rsidRPr="00FA5FD3">
        <w:rPr>
          <w:bCs/>
          <w:spacing w:val="4"/>
          <w:sz w:val="27"/>
          <w:szCs w:val="27"/>
          <w:lang w:val="pt-BR"/>
        </w:rPr>
        <w:t xml:space="preserve">Sở GDĐT xác nhận các trường hợp không thuộc diện cấp giấy phép lao động tại các cơ sở giáo dục mầm non, CSGDPT, CSGDTX bao gồm các CSGD có vốn đầu tư của nước ngoài. </w:t>
      </w:r>
    </w:p>
    <w:p w14:paraId="23276B22" w14:textId="0F37662C" w:rsidR="008476DD" w:rsidRPr="008476DD" w:rsidRDefault="008476DD" w:rsidP="008476DD">
      <w:pPr>
        <w:pStyle w:val="BodyText"/>
        <w:widowControl w:val="0"/>
        <w:numPr>
          <w:ilvl w:val="0"/>
          <w:numId w:val="20"/>
        </w:numPr>
        <w:tabs>
          <w:tab w:val="left" w:pos="993"/>
        </w:tabs>
        <w:spacing w:after="0" w:line="247" w:lineRule="auto"/>
        <w:ind w:left="0" w:firstLine="567"/>
        <w:jc w:val="both"/>
        <w:rPr>
          <w:bCs/>
          <w:spacing w:val="4"/>
          <w:sz w:val="27"/>
          <w:szCs w:val="27"/>
          <w:lang w:val="pt-BR"/>
        </w:rPr>
      </w:pPr>
      <w:r w:rsidRPr="00FA5FD3">
        <w:rPr>
          <w:bCs/>
          <w:spacing w:val="4"/>
          <w:sz w:val="27"/>
          <w:szCs w:val="27"/>
          <w:lang w:val="pt-BR"/>
        </w:rPr>
        <w:t>CSGDNN, CSGDĐH xác nhận các trường hợp không thuộc diện cấp giấy phép lao động.</w:t>
      </w:r>
    </w:p>
    <w:p w14:paraId="34891B22" w14:textId="32B2CFA0" w:rsidR="00C652D1" w:rsidRPr="00FA5FD3" w:rsidRDefault="00397F28" w:rsidP="00FA5FD3">
      <w:pPr>
        <w:spacing w:line="247" w:lineRule="auto"/>
        <w:ind w:firstLine="567"/>
        <w:jc w:val="both"/>
        <w:rPr>
          <w:rFonts w:ascii="Times New Roman" w:hAnsi="Times New Roman"/>
          <w:sz w:val="27"/>
          <w:szCs w:val="27"/>
          <w:lang w:val="pt-BR"/>
        </w:rPr>
      </w:pPr>
      <w:r w:rsidRPr="00FA5FD3">
        <w:rPr>
          <w:rFonts w:ascii="Times New Roman" w:hAnsi="Times New Roman"/>
          <w:bCs/>
          <w:sz w:val="27"/>
          <w:szCs w:val="27"/>
          <w:lang w:val="pt-BR"/>
        </w:rPr>
        <w:t xml:space="preserve">Đối với </w:t>
      </w:r>
      <w:r w:rsidR="001E13BC" w:rsidRPr="00FA5FD3">
        <w:rPr>
          <w:rFonts w:ascii="Times New Roman" w:hAnsi="Times New Roman"/>
          <w:bCs/>
          <w:sz w:val="27"/>
          <w:szCs w:val="27"/>
          <w:lang w:val="pt-BR"/>
        </w:rPr>
        <w:t xml:space="preserve">các trường hợp có bằng </w:t>
      </w:r>
      <w:r w:rsidR="00F534E0" w:rsidRPr="00FA5FD3">
        <w:rPr>
          <w:rFonts w:ascii="Times New Roman" w:hAnsi="Times New Roman"/>
          <w:bCs/>
          <w:sz w:val="27"/>
          <w:szCs w:val="27"/>
          <w:lang w:val="pt-BR"/>
        </w:rPr>
        <w:t>t</w:t>
      </w:r>
      <w:r w:rsidR="001E13BC" w:rsidRPr="00FA5FD3">
        <w:rPr>
          <w:rFonts w:ascii="Times New Roman" w:hAnsi="Times New Roman"/>
          <w:bCs/>
          <w:sz w:val="27"/>
          <w:szCs w:val="27"/>
          <w:lang w:val="pt-BR"/>
        </w:rPr>
        <w:t xml:space="preserve">iến sĩ trở lên, </w:t>
      </w:r>
      <w:r w:rsidR="008476DD">
        <w:rPr>
          <w:rFonts w:ascii="Times New Roman" w:hAnsi="Times New Roman"/>
          <w:bCs/>
          <w:sz w:val="27"/>
          <w:szCs w:val="27"/>
          <w:lang w:val="pt-BR"/>
        </w:rPr>
        <w:t xml:space="preserve">dự thảo </w:t>
      </w:r>
      <w:r w:rsidR="00C652D1" w:rsidRPr="00FA5FD3">
        <w:rPr>
          <w:rFonts w:ascii="Times New Roman" w:hAnsi="Times New Roman"/>
          <w:bCs/>
          <w:sz w:val="27"/>
          <w:szCs w:val="27"/>
          <w:lang w:val="pt-BR"/>
        </w:rPr>
        <w:t>Nghị định quy định người nước ngoài làm</w:t>
      </w:r>
      <w:r w:rsidR="00C652D1" w:rsidRPr="00FA5FD3">
        <w:rPr>
          <w:rFonts w:ascii="Times New Roman" w:hAnsi="Times New Roman"/>
          <w:color w:val="FF0000"/>
          <w:sz w:val="27"/>
          <w:szCs w:val="27"/>
          <w:lang w:val="pt-BR"/>
        </w:rPr>
        <w:t xml:space="preserve"> </w:t>
      </w:r>
      <w:r w:rsidR="00C652D1" w:rsidRPr="00FA5FD3">
        <w:rPr>
          <w:rFonts w:ascii="Times New Roman" w:hAnsi="Times New Roman"/>
          <w:sz w:val="27"/>
          <w:szCs w:val="27"/>
          <w:lang w:val="pt-BR"/>
        </w:rPr>
        <w:t xml:space="preserve">nhà quản lý, giảng viên, chuyên gia nghiên cứu khoa học, trao đổi học thuật không phải làm thủ tục </w:t>
      </w:r>
      <w:r w:rsidR="008476DD">
        <w:rPr>
          <w:rFonts w:ascii="Times New Roman" w:hAnsi="Times New Roman"/>
          <w:sz w:val="27"/>
          <w:szCs w:val="27"/>
          <w:lang w:val="pt-BR"/>
        </w:rPr>
        <w:t xml:space="preserve">hành chính xin </w:t>
      </w:r>
      <w:r w:rsidR="00C652D1" w:rsidRPr="00FA5FD3">
        <w:rPr>
          <w:rFonts w:ascii="Times New Roman" w:hAnsi="Times New Roman"/>
          <w:sz w:val="27"/>
          <w:szCs w:val="27"/>
          <w:lang w:val="pt-BR"/>
        </w:rPr>
        <w:t>cấp giấy xác nhận không thuộc diện cấp giấy phép lao động</w:t>
      </w:r>
      <w:r w:rsidR="008476DD">
        <w:rPr>
          <w:rFonts w:ascii="Times New Roman" w:hAnsi="Times New Roman"/>
          <w:sz w:val="27"/>
          <w:szCs w:val="27"/>
          <w:lang w:val="pt-BR"/>
        </w:rPr>
        <w:t xml:space="preserve"> nhưng</w:t>
      </w:r>
      <w:r w:rsidR="00C652D1" w:rsidRPr="00FA5FD3">
        <w:rPr>
          <w:rFonts w:ascii="Times New Roman" w:hAnsi="Times New Roman"/>
          <w:sz w:val="27"/>
          <w:szCs w:val="27"/>
          <w:lang w:val="pt-BR"/>
        </w:rPr>
        <w:t xml:space="preserve"> phải thông báo cho cơ quan có thẩm quyền địa phương nơi người nước ngoài dự kiến làm việc trước ít nhất 03 ngày làm việc, kể từ ngày người nước ngoài dự kiến bắt đầu làm việc tại Việt Nam.</w:t>
      </w:r>
    </w:p>
    <w:p w14:paraId="760895D8" w14:textId="7DE34B46" w:rsidR="00BF6505" w:rsidRPr="00FA5FD3" w:rsidRDefault="00C652D1"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pt-BR"/>
        </w:rPr>
        <w:t>Việc phân cấp, phân quyền</w:t>
      </w:r>
      <w:r w:rsidR="001F6EB1" w:rsidRPr="00FA5FD3">
        <w:rPr>
          <w:rFonts w:ascii="Times New Roman" w:hAnsi="Times New Roman"/>
          <w:bCs/>
          <w:sz w:val="27"/>
          <w:szCs w:val="27"/>
          <w:lang w:val="pt-BR"/>
        </w:rPr>
        <w:t xml:space="preserve"> </w:t>
      </w:r>
      <w:r w:rsidR="008476DD">
        <w:rPr>
          <w:rFonts w:ascii="Times New Roman" w:hAnsi="Times New Roman"/>
          <w:bCs/>
          <w:sz w:val="27"/>
          <w:szCs w:val="27"/>
          <w:lang w:val="pt-BR"/>
        </w:rPr>
        <w:t>tối đa</w:t>
      </w:r>
      <w:r w:rsidR="00BF6505" w:rsidRPr="00FA5FD3">
        <w:rPr>
          <w:rFonts w:ascii="Times New Roman" w:hAnsi="Times New Roman"/>
          <w:bCs/>
          <w:sz w:val="27"/>
          <w:szCs w:val="27"/>
          <w:lang w:val="vi-VN"/>
        </w:rPr>
        <w:t xml:space="preserve"> làm tăng quyền tự chủ và trách nhiệm giải trình của các cơ sở giáo dục</w:t>
      </w:r>
      <w:r w:rsidR="001F6EB1" w:rsidRPr="00FA5FD3">
        <w:rPr>
          <w:rFonts w:ascii="Times New Roman" w:hAnsi="Times New Roman"/>
          <w:bCs/>
          <w:sz w:val="27"/>
          <w:szCs w:val="27"/>
          <w:lang w:val="pt-BR"/>
        </w:rPr>
        <w:t xml:space="preserve"> đại học, cơ sở giáo dục nghề nghiệp phù hợp với các quy định của Luật GDĐH và Luật GD nghề nghiệp</w:t>
      </w:r>
      <w:r w:rsidR="00BF6505" w:rsidRPr="00FA5FD3">
        <w:rPr>
          <w:rFonts w:ascii="Times New Roman" w:hAnsi="Times New Roman"/>
          <w:bCs/>
          <w:sz w:val="27"/>
          <w:szCs w:val="27"/>
          <w:lang w:val="vi-VN"/>
        </w:rPr>
        <w:t xml:space="preserve">. Đối với các cơ sở giáo dục </w:t>
      </w:r>
      <w:r w:rsidR="001E13BC" w:rsidRPr="00FA5FD3">
        <w:rPr>
          <w:rFonts w:ascii="Times New Roman" w:hAnsi="Times New Roman"/>
          <w:bCs/>
          <w:sz w:val="27"/>
          <w:szCs w:val="27"/>
          <w:lang w:val="vi-VN"/>
        </w:rPr>
        <w:t xml:space="preserve">mầm non, </w:t>
      </w:r>
      <w:r w:rsidR="00BF6505" w:rsidRPr="00FA5FD3">
        <w:rPr>
          <w:rFonts w:ascii="Times New Roman" w:hAnsi="Times New Roman"/>
          <w:bCs/>
          <w:sz w:val="27"/>
          <w:szCs w:val="27"/>
          <w:lang w:val="vi-VN"/>
        </w:rPr>
        <w:t xml:space="preserve">phổ thông, giáo dục thường xuyên thẩm quyền phê duyệt được giao cho Sở GDĐT theo các quy định hiện hành về phân cấp quản lý trong giáo dục. Đối với các cơ sở giáo dục thuộc Bộ Công an, Bộ Quốc phòng </w:t>
      </w:r>
      <w:r w:rsidR="001F6EB1" w:rsidRPr="00FA5FD3">
        <w:rPr>
          <w:rFonts w:ascii="Times New Roman" w:hAnsi="Times New Roman"/>
          <w:bCs/>
          <w:sz w:val="27"/>
          <w:szCs w:val="27"/>
          <w:lang w:val="vi-VN"/>
        </w:rPr>
        <w:t>được miễn các thủ tục cấp giấy xác nhận không thuộc diện cấp GPLĐ</w:t>
      </w:r>
      <w:r w:rsidR="00BF6505" w:rsidRPr="00FA5FD3">
        <w:rPr>
          <w:rFonts w:ascii="Times New Roman" w:hAnsi="Times New Roman"/>
          <w:bCs/>
          <w:sz w:val="27"/>
          <w:szCs w:val="27"/>
          <w:lang w:val="vi-VN"/>
        </w:rPr>
        <w:t>.</w:t>
      </w:r>
    </w:p>
    <w:p w14:paraId="42697BC6" w14:textId="25006E6F" w:rsidR="00BF6505" w:rsidRPr="00FA5FD3" w:rsidRDefault="00BF6505" w:rsidP="00FA5FD3">
      <w:pPr>
        <w:pStyle w:val="NormalWeb"/>
        <w:shd w:val="clear" w:color="auto" w:fill="FFFFFF"/>
        <w:spacing w:before="0" w:beforeAutospacing="0" w:after="0" w:afterAutospacing="0" w:line="247" w:lineRule="auto"/>
        <w:ind w:firstLine="567"/>
        <w:jc w:val="both"/>
        <w:rPr>
          <w:bCs/>
          <w:i/>
          <w:sz w:val="27"/>
          <w:szCs w:val="27"/>
          <w:lang w:val="vi-VN"/>
        </w:rPr>
      </w:pPr>
      <w:r w:rsidRPr="00FA5FD3">
        <w:rPr>
          <w:bCs/>
          <w:i/>
          <w:sz w:val="27"/>
          <w:szCs w:val="27"/>
          <w:lang w:val="vi-VN"/>
        </w:rPr>
        <w:t xml:space="preserve">   -  </w:t>
      </w:r>
      <w:r w:rsidRPr="00FA5FD3">
        <w:rPr>
          <w:i/>
          <w:iCs/>
          <w:sz w:val="27"/>
          <w:szCs w:val="27"/>
          <w:lang w:val="vi-VN"/>
        </w:rPr>
        <w:t xml:space="preserve">Lý do: Bộ GDĐT quy định cụ thể phù hợp với các quy định của </w:t>
      </w:r>
      <w:r w:rsidRPr="00FA5FD3">
        <w:rPr>
          <w:i/>
          <w:sz w:val="27"/>
          <w:szCs w:val="27"/>
          <w:lang w:val="vi-VN"/>
        </w:rPr>
        <w:t>Luật Giáo dục, Luật Giáo dục đại học, Luật Giáo dục nghề nghiệp</w:t>
      </w:r>
      <w:r w:rsidR="00C62548" w:rsidRPr="00FA5FD3">
        <w:rPr>
          <w:i/>
          <w:sz w:val="27"/>
          <w:szCs w:val="27"/>
          <w:lang w:val="vi-VN"/>
        </w:rPr>
        <w:t>, Luật Nhà giáo số 73/2025/QH15, Bộ luật Lao động số 45/2019/QH14</w:t>
      </w:r>
      <w:r w:rsidRPr="00FA5FD3">
        <w:rPr>
          <w:i/>
          <w:sz w:val="27"/>
          <w:szCs w:val="27"/>
          <w:lang w:val="vi-VN"/>
        </w:rPr>
        <w:t xml:space="preserve"> và Luật Tổ chức Chính phủ </w:t>
      </w:r>
      <w:r w:rsidR="00C62548" w:rsidRPr="00FA5FD3">
        <w:rPr>
          <w:i/>
          <w:sz w:val="27"/>
          <w:szCs w:val="27"/>
          <w:lang w:val="vi-VN"/>
        </w:rPr>
        <w:t>số 63/2025/QH15</w:t>
      </w:r>
      <w:r w:rsidRPr="00FA5FD3">
        <w:rPr>
          <w:i/>
          <w:sz w:val="27"/>
          <w:szCs w:val="27"/>
          <w:lang w:val="vi-VN"/>
        </w:rPr>
        <w:t>,</w:t>
      </w:r>
      <w:r w:rsidR="00D120FC" w:rsidRPr="00FA5FD3">
        <w:rPr>
          <w:i/>
          <w:sz w:val="27"/>
          <w:szCs w:val="27"/>
          <w:lang w:val="vi-VN"/>
        </w:rPr>
        <w:t xml:space="preserve"> </w:t>
      </w:r>
      <w:r w:rsidR="00C62548" w:rsidRPr="00FA5FD3">
        <w:rPr>
          <w:i/>
          <w:spacing w:val="-2"/>
          <w:sz w:val="27"/>
          <w:szCs w:val="27"/>
          <w:lang w:val="vi-VN"/>
        </w:rPr>
        <w:t>Luật Tổ chức chính quyền địa phương số 72/2025/QH15</w:t>
      </w:r>
      <w:r w:rsidR="000D36D4" w:rsidRPr="00FA5FD3">
        <w:rPr>
          <w:i/>
          <w:spacing w:val="-2"/>
          <w:sz w:val="27"/>
          <w:szCs w:val="27"/>
          <w:lang w:val="vi-VN"/>
        </w:rPr>
        <w:t xml:space="preserve"> và Nghị quyết số </w:t>
      </w:r>
      <w:r w:rsidR="000D36D4" w:rsidRPr="00FA5FD3">
        <w:rPr>
          <w:sz w:val="27"/>
          <w:szCs w:val="27"/>
          <w:lang w:val="pt-BR"/>
        </w:rPr>
        <w:t>57-NQ/TW</w:t>
      </w:r>
      <w:r w:rsidR="001F6EB1" w:rsidRPr="00FA5FD3">
        <w:rPr>
          <w:sz w:val="27"/>
          <w:szCs w:val="27"/>
          <w:lang w:val="pt-BR"/>
        </w:rPr>
        <w:t>, Nghị quyết số 71-NQ/TW</w:t>
      </w:r>
      <w:r w:rsidRPr="00FA5FD3">
        <w:rPr>
          <w:i/>
          <w:sz w:val="27"/>
          <w:szCs w:val="27"/>
          <w:lang w:val="vi-VN"/>
        </w:rPr>
        <w:t>.</w:t>
      </w:r>
    </w:p>
    <w:p w14:paraId="1BCC8ADF" w14:textId="331DBAB2" w:rsidR="005A7AB1" w:rsidRPr="00FA5FD3" w:rsidRDefault="000D36D4" w:rsidP="00FA5FD3">
      <w:pPr>
        <w:widowControl w:val="0"/>
        <w:pBdr>
          <w:top w:val="nil"/>
          <w:left w:val="nil"/>
          <w:bottom w:val="nil"/>
          <w:right w:val="nil"/>
          <w:between w:val="nil"/>
        </w:pBdr>
        <w:spacing w:line="247" w:lineRule="auto"/>
        <w:ind w:firstLine="567"/>
        <w:jc w:val="both"/>
        <w:rPr>
          <w:rFonts w:ascii="Times New Roman" w:hAnsi="Times New Roman"/>
          <w:bCs/>
          <w:sz w:val="27"/>
          <w:szCs w:val="27"/>
          <w:lang w:val="pt-BR"/>
        </w:rPr>
      </w:pPr>
      <w:r w:rsidRPr="00FA5FD3">
        <w:rPr>
          <w:rFonts w:ascii="Times New Roman" w:hAnsi="Times New Roman"/>
          <w:bCs/>
          <w:sz w:val="27"/>
          <w:szCs w:val="27"/>
          <w:lang w:val="vi-VN"/>
        </w:rPr>
        <w:t xml:space="preserve">d) </w:t>
      </w:r>
      <w:r w:rsidR="005A7AB1" w:rsidRPr="00FA5FD3">
        <w:rPr>
          <w:rFonts w:ascii="Times New Roman" w:hAnsi="Times New Roman"/>
          <w:bCs/>
          <w:sz w:val="27"/>
          <w:szCs w:val="27"/>
          <w:lang w:val="pt-BR"/>
        </w:rPr>
        <w:t>Vấn đề xin ý kiến cấp có thẩm quyền và kiến nghị phương án giải quyết</w:t>
      </w:r>
      <w:r w:rsidR="001F6EB1" w:rsidRPr="00FA5FD3">
        <w:rPr>
          <w:rFonts w:ascii="Times New Roman" w:hAnsi="Times New Roman"/>
          <w:bCs/>
          <w:sz w:val="27"/>
          <w:szCs w:val="27"/>
          <w:lang w:val="pt-BR"/>
        </w:rPr>
        <w:t>:</w:t>
      </w:r>
    </w:p>
    <w:p w14:paraId="0BB779E5" w14:textId="77777777" w:rsidR="00084744" w:rsidRPr="00FA5FD3" w:rsidRDefault="001F6EB1" w:rsidP="00FA5FD3">
      <w:pPr>
        <w:shd w:val="clear" w:color="auto" w:fill="FFFFFF"/>
        <w:spacing w:line="247" w:lineRule="auto"/>
        <w:ind w:firstLine="567"/>
        <w:jc w:val="both"/>
        <w:rPr>
          <w:rFonts w:ascii="Times New Roman" w:hAnsi="Times New Roman"/>
          <w:sz w:val="27"/>
          <w:szCs w:val="27"/>
          <w:lang w:val="vi-VN"/>
        </w:rPr>
      </w:pPr>
      <w:r w:rsidRPr="00FA5FD3">
        <w:rPr>
          <w:rFonts w:ascii="Times New Roman" w:hAnsi="Times New Roman"/>
          <w:bCs/>
          <w:sz w:val="27"/>
          <w:szCs w:val="27"/>
          <w:lang w:val="pt-BR"/>
        </w:rPr>
        <w:t xml:space="preserve">- </w:t>
      </w:r>
      <w:r w:rsidR="00084744" w:rsidRPr="00FA5FD3">
        <w:rPr>
          <w:rFonts w:ascii="Times New Roman" w:hAnsi="Times New Roman"/>
          <w:sz w:val="27"/>
          <w:szCs w:val="27"/>
          <w:lang w:val="vi-VN"/>
        </w:rPr>
        <w:t xml:space="preserve">Sở Giáo dục và Đào tạo xác nhận </w:t>
      </w:r>
      <w:r w:rsidR="00084744" w:rsidRPr="00FA5FD3">
        <w:rPr>
          <w:rFonts w:ascii="Times New Roman" w:hAnsi="Times New Roman"/>
          <w:sz w:val="27"/>
          <w:szCs w:val="27"/>
          <w:lang w:val="pt-BR"/>
        </w:rPr>
        <w:t xml:space="preserve">người nước ngoài </w:t>
      </w:r>
      <w:r w:rsidR="00084744" w:rsidRPr="00FA5FD3">
        <w:rPr>
          <w:rFonts w:ascii="Times New Roman" w:hAnsi="Times New Roman"/>
          <w:sz w:val="27"/>
          <w:szCs w:val="27"/>
          <w:lang w:val="vi-VN"/>
        </w:rPr>
        <w:t xml:space="preserve">không thuộc diện cấp giấy phép lao động </w:t>
      </w:r>
      <w:r w:rsidR="00084744" w:rsidRPr="00FA5FD3">
        <w:rPr>
          <w:rFonts w:ascii="Times New Roman" w:hAnsi="Times New Roman"/>
          <w:sz w:val="27"/>
          <w:szCs w:val="27"/>
          <w:lang w:val="pt-BR"/>
        </w:rPr>
        <w:t xml:space="preserve">vào </w:t>
      </w:r>
      <w:r w:rsidR="00084744" w:rsidRPr="00FA5FD3">
        <w:rPr>
          <w:rFonts w:ascii="Times New Roman" w:hAnsi="Times New Roman"/>
          <w:sz w:val="27"/>
          <w:szCs w:val="27"/>
          <w:lang w:val="vi-VN"/>
        </w:rPr>
        <w:t>làm quản lý, giảng dạy</w:t>
      </w:r>
      <w:r w:rsidR="00084744" w:rsidRPr="00FA5FD3">
        <w:rPr>
          <w:rFonts w:ascii="Times New Roman" w:hAnsi="Times New Roman"/>
          <w:sz w:val="27"/>
          <w:szCs w:val="27"/>
          <w:lang w:val="pt-BR"/>
        </w:rPr>
        <w:t>, nghiên cứu khoa học, trao đổi học thuật</w:t>
      </w:r>
      <w:r w:rsidR="00084744" w:rsidRPr="00FA5FD3">
        <w:rPr>
          <w:rFonts w:ascii="Times New Roman" w:hAnsi="Times New Roman"/>
          <w:sz w:val="27"/>
          <w:szCs w:val="27"/>
          <w:lang w:val="vi-VN"/>
        </w:rPr>
        <w:t xml:space="preserve"> tại các cơ sở giáo dục mầm non, cơ sở giáo dục phổ thông</w:t>
      </w:r>
      <w:r w:rsidR="00084744" w:rsidRPr="00FA5FD3">
        <w:rPr>
          <w:rFonts w:ascii="Times New Roman" w:hAnsi="Times New Roman"/>
          <w:sz w:val="27"/>
          <w:szCs w:val="27"/>
          <w:lang w:val="pt-BR"/>
        </w:rPr>
        <w:t xml:space="preserve"> và</w:t>
      </w:r>
      <w:r w:rsidR="00084744" w:rsidRPr="00FA5FD3">
        <w:rPr>
          <w:rFonts w:ascii="Times New Roman" w:hAnsi="Times New Roman"/>
          <w:sz w:val="27"/>
          <w:szCs w:val="27"/>
          <w:lang w:val="vi-VN"/>
        </w:rPr>
        <w:t xml:space="preserve"> cơ sở giáo dục thường xuyên</w:t>
      </w:r>
      <w:r w:rsidR="00084744" w:rsidRPr="00FA5FD3">
        <w:rPr>
          <w:rFonts w:ascii="Times New Roman" w:hAnsi="Times New Roman"/>
          <w:sz w:val="27"/>
          <w:szCs w:val="27"/>
          <w:lang w:val="pt-BR"/>
        </w:rPr>
        <w:t xml:space="preserve"> bao gồm cả các cơ sở có vốn đầu tư nước ngoài</w:t>
      </w:r>
      <w:r w:rsidR="00084744" w:rsidRPr="00FA5FD3">
        <w:rPr>
          <w:rFonts w:ascii="Times New Roman" w:hAnsi="Times New Roman"/>
          <w:sz w:val="27"/>
          <w:szCs w:val="27"/>
          <w:lang w:val="vi-VN"/>
        </w:rPr>
        <w:t>.</w:t>
      </w:r>
    </w:p>
    <w:p w14:paraId="18CBFDF1" w14:textId="5C674A3B" w:rsidR="00084744" w:rsidRPr="00FA5FD3" w:rsidRDefault="00084744" w:rsidP="00FA5FD3">
      <w:pPr>
        <w:spacing w:line="247" w:lineRule="auto"/>
        <w:ind w:firstLine="567"/>
        <w:jc w:val="both"/>
        <w:rPr>
          <w:rFonts w:ascii="Times New Roman" w:hAnsi="Times New Roman"/>
          <w:sz w:val="27"/>
          <w:szCs w:val="27"/>
          <w:lang w:val="vi-VN"/>
        </w:rPr>
      </w:pPr>
      <w:r w:rsidRPr="00FA5FD3">
        <w:rPr>
          <w:rFonts w:ascii="Times New Roman" w:hAnsi="Times New Roman"/>
          <w:sz w:val="27"/>
          <w:szCs w:val="27"/>
          <w:lang w:val="vi-VN"/>
        </w:rPr>
        <w:t>- Hiệu trưởng, Giám đốc các cơ sở giáo dục đại học, cơ sở giáo dục nghề nghiệp, các trường thuộc cơ quan cơ quan nhà nước, tổ chức chính trị, tổ chức chính trị - xã hội, cơ sở giáo dục có vốn đầu tư nước ngoài, phân hiệu của cơ sở giáo dục nước ngoài tại Việt Nam (sau đây gọi chung là Hiệu trưởng) xác nhận người nước ngoài không thuộc diện cấp giấy phép lao động</w:t>
      </w:r>
      <w:r w:rsidRPr="00FA5FD3" w:rsidDel="00BB6703">
        <w:rPr>
          <w:rFonts w:ascii="Times New Roman" w:hAnsi="Times New Roman"/>
          <w:sz w:val="27"/>
          <w:szCs w:val="27"/>
          <w:lang w:val="vi-VN"/>
        </w:rPr>
        <w:t xml:space="preserve"> </w:t>
      </w:r>
      <w:r w:rsidRPr="00FA5FD3">
        <w:rPr>
          <w:rFonts w:ascii="Times New Roman" w:hAnsi="Times New Roman"/>
          <w:sz w:val="27"/>
          <w:szCs w:val="27"/>
          <w:lang w:val="vi-VN"/>
        </w:rPr>
        <w:t>vào làm quản lý, giảng dạy, nghiên cứu khoa học, trao đổi học thuật tại cơ sở giáo dục của mình.</w:t>
      </w:r>
    </w:p>
    <w:p w14:paraId="64D9BF6B" w14:textId="53D3B3FC" w:rsidR="00084744" w:rsidRPr="00FA5FD3" w:rsidRDefault="00084744" w:rsidP="00FA5FD3">
      <w:pPr>
        <w:spacing w:line="247" w:lineRule="auto"/>
        <w:ind w:firstLine="567"/>
        <w:jc w:val="both"/>
        <w:rPr>
          <w:rFonts w:ascii="Times New Roman" w:hAnsi="Times New Roman"/>
          <w:sz w:val="27"/>
          <w:szCs w:val="27"/>
          <w:lang w:val="vi-VN"/>
        </w:rPr>
      </w:pPr>
      <w:r w:rsidRPr="00FA5FD3">
        <w:rPr>
          <w:rFonts w:ascii="Times New Roman" w:hAnsi="Times New Roman"/>
          <w:sz w:val="27"/>
          <w:szCs w:val="27"/>
          <w:lang w:val="vi-VN"/>
        </w:rPr>
        <w:t>- Các cơ sở giáo dục của Bộ Công an, Bộ Quốc phòng được miễn cấp giấy xác nhận không thuộc diện cấp giấy phép lao động cho người nước ngoài vào giảng dạy, nghiên cứu tại cơ sở giáo dục của mình do nhân thân và kế hoạch hoạt động của những người này đã được cơ quan thực thi pháp luật các nước giới thiệu và đảm bảo.</w:t>
      </w:r>
    </w:p>
    <w:p w14:paraId="7E24A493" w14:textId="3AFFB1E6" w:rsidR="001F6EB1" w:rsidRPr="00FA5FD3" w:rsidRDefault="00084744" w:rsidP="00FA5FD3">
      <w:pPr>
        <w:spacing w:line="247" w:lineRule="auto"/>
        <w:ind w:firstLine="567"/>
        <w:jc w:val="both"/>
        <w:rPr>
          <w:rFonts w:ascii="Times New Roman" w:hAnsi="Times New Roman"/>
          <w:sz w:val="27"/>
          <w:szCs w:val="27"/>
          <w:lang w:val="vi-VN"/>
        </w:rPr>
      </w:pPr>
      <w:r w:rsidRPr="00FA5FD3">
        <w:rPr>
          <w:rFonts w:ascii="Times New Roman" w:hAnsi="Times New Roman"/>
          <w:sz w:val="27"/>
          <w:szCs w:val="27"/>
          <w:lang w:val="vi-VN"/>
        </w:rPr>
        <w:lastRenderedPageBreak/>
        <w:t>- Đối với người nước ngoài có bằng Tiến sĩ thuộc vị trí nhà quản lý, giảng viên, chuyên gia nghiên cứu khoa học, trao đổi học thuật không phải làm thủ tục cấp giấy xác nhận không thuộc diện cấp giấy phép lao động. Tuy nhiên, những trường hợp quy định này phải thông báo cho cơ quan có thẩm quyền địa phương nơi người nước ngoài dự kiến làm việc trước ít nhất 03 ngày làm việc, kể từ ngày người nước ngoài dự kiến bắt đầu làm việc tại Việt Nam</w:t>
      </w:r>
    </w:p>
    <w:p w14:paraId="0382BC2D" w14:textId="7A289EC4" w:rsidR="00951876" w:rsidRPr="00FA5FD3" w:rsidRDefault="00867DB1" w:rsidP="00FA5FD3">
      <w:pPr>
        <w:shd w:val="clear" w:color="auto" w:fill="FFFFFF"/>
        <w:spacing w:line="247" w:lineRule="auto"/>
        <w:ind w:firstLine="567"/>
        <w:jc w:val="both"/>
        <w:rPr>
          <w:rFonts w:ascii="Times New Roman" w:hAnsi="Times New Roman"/>
          <w:b/>
          <w:bCs/>
          <w:color w:val="000000"/>
          <w:sz w:val="27"/>
          <w:szCs w:val="27"/>
          <w:lang w:val="pt-BR" w:eastAsia="zh-CN"/>
        </w:rPr>
      </w:pPr>
      <w:r w:rsidRPr="00FA5FD3">
        <w:rPr>
          <w:rFonts w:ascii="Times New Roman" w:hAnsi="Times New Roman"/>
          <w:b/>
          <w:bCs/>
          <w:color w:val="000000"/>
          <w:sz w:val="27"/>
          <w:szCs w:val="27"/>
          <w:lang w:val="vi-VN" w:eastAsia="zh-CN"/>
        </w:rPr>
        <w:t xml:space="preserve">V. </w:t>
      </w:r>
      <w:r w:rsidR="00951876" w:rsidRPr="00FA5FD3">
        <w:rPr>
          <w:rFonts w:ascii="Times New Roman" w:hAnsi="Times New Roman"/>
          <w:b/>
          <w:bCs/>
          <w:color w:val="000000"/>
          <w:sz w:val="27"/>
          <w:szCs w:val="27"/>
          <w:lang w:val="pt-BR" w:eastAsia="zh-CN"/>
        </w:rPr>
        <w:t>NHỮNG NỘI DUNG BỔ SUNG MỚI SO VỚI DỰ THẢO NGHỊ ĐỊNH GỬI THẨM ĐỊNH (NẾU CÓ)</w:t>
      </w:r>
    </w:p>
    <w:p w14:paraId="1176A95C" w14:textId="1291F74F" w:rsidR="00951876" w:rsidRPr="00FA5FD3" w:rsidRDefault="00951876" w:rsidP="00FA5FD3">
      <w:pPr>
        <w:shd w:val="clear" w:color="auto" w:fill="FFFFFF"/>
        <w:spacing w:line="247" w:lineRule="auto"/>
        <w:ind w:firstLine="567"/>
        <w:jc w:val="both"/>
        <w:rPr>
          <w:rFonts w:ascii="Times New Roman" w:hAnsi="Times New Roman"/>
          <w:b/>
          <w:bCs/>
          <w:color w:val="000000"/>
          <w:sz w:val="27"/>
          <w:szCs w:val="27"/>
          <w:lang w:val="pt-BR" w:eastAsia="zh-CN"/>
        </w:rPr>
      </w:pPr>
      <w:r w:rsidRPr="00FA5FD3">
        <w:rPr>
          <w:rFonts w:ascii="Times New Roman" w:hAnsi="Times New Roman"/>
          <w:b/>
          <w:bCs/>
          <w:color w:val="000000"/>
          <w:sz w:val="27"/>
          <w:szCs w:val="27"/>
          <w:lang w:val="pt-BR" w:eastAsia="zh-CN"/>
        </w:rPr>
        <w:t>........................................................................................................................</w:t>
      </w:r>
    </w:p>
    <w:p w14:paraId="64664B24" w14:textId="7AAB1734" w:rsidR="00867DB1" w:rsidRPr="00FA5FD3" w:rsidRDefault="00951876" w:rsidP="00FA5FD3">
      <w:pPr>
        <w:shd w:val="clear" w:color="auto" w:fill="FFFFFF"/>
        <w:spacing w:line="247" w:lineRule="auto"/>
        <w:ind w:firstLine="567"/>
        <w:jc w:val="both"/>
        <w:rPr>
          <w:rFonts w:ascii="Times New Roman" w:hAnsi="Times New Roman"/>
          <w:b/>
          <w:bCs/>
          <w:color w:val="000000"/>
          <w:sz w:val="27"/>
          <w:szCs w:val="27"/>
          <w:lang w:val="vi-VN" w:eastAsia="zh-CN"/>
        </w:rPr>
      </w:pPr>
      <w:r w:rsidRPr="00FA5FD3">
        <w:rPr>
          <w:rFonts w:ascii="Times New Roman" w:hAnsi="Times New Roman"/>
          <w:b/>
          <w:bCs/>
          <w:color w:val="000000"/>
          <w:sz w:val="27"/>
          <w:szCs w:val="27"/>
          <w:lang w:val="pt-BR" w:eastAsia="zh-CN"/>
        </w:rPr>
        <w:t xml:space="preserve">VI. </w:t>
      </w:r>
      <w:r w:rsidR="00867DB1" w:rsidRPr="00FA5FD3">
        <w:rPr>
          <w:rFonts w:ascii="Times New Roman" w:hAnsi="Times New Roman"/>
          <w:b/>
          <w:bCs/>
          <w:color w:val="000000"/>
          <w:sz w:val="27"/>
          <w:szCs w:val="27"/>
          <w:lang w:val="vi-VN" w:eastAsia="zh-CN"/>
        </w:rPr>
        <w:t>DỰ KIẾN NGUỒN LỰC, ĐIỀU KIỆN BẢO ĐẢM CHO VIỆC THI HÀNH VĂN BẢN</w:t>
      </w:r>
      <w:r w:rsidRPr="00FA5FD3">
        <w:rPr>
          <w:rFonts w:ascii="Times New Roman" w:hAnsi="Times New Roman"/>
          <w:b/>
          <w:bCs/>
          <w:color w:val="000000"/>
          <w:sz w:val="27"/>
          <w:szCs w:val="27"/>
          <w:lang w:val="pt-BR" w:eastAsia="zh-CN"/>
        </w:rPr>
        <w:t xml:space="preserve"> VÀ THỜI GIAN TRÌNH THÔNG QUA, BAN HÀNH </w:t>
      </w:r>
      <w:r w:rsidR="00867DB1" w:rsidRPr="00FA5FD3">
        <w:rPr>
          <w:rFonts w:ascii="Times New Roman" w:hAnsi="Times New Roman"/>
          <w:b/>
          <w:bCs/>
          <w:color w:val="000000"/>
          <w:sz w:val="27"/>
          <w:szCs w:val="27"/>
          <w:lang w:val="vi-VN" w:eastAsia="zh-CN"/>
        </w:rPr>
        <w:t xml:space="preserve"> (NẾU CÓ)</w:t>
      </w:r>
    </w:p>
    <w:p w14:paraId="6A17B83A" w14:textId="377A0AE9" w:rsidR="00FD503F" w:rsidRPr="00FA5FD3" w:rsidRDefault="00FD503F" w:rsidP="00FA5FD3">
      <w:pPr>
        <w:pStyle w:val="ListParagraph"/>
        <w:numPr>
          <w:ilvl w:val="0"/>
          <w:numId w:val="13"/>
        </w:numPr>
        <w:shd w:val="clear" w:color="auto" w:fill="FFFFFF"/>
        <w:tabs>
          <w:tab w:val="left" w:pos="993"/>
        </w:tabs>
        <w:spacing w:line="247" w:lineRule="auto"/>
        <w:ind w:left="0" w:firstLine="567"/>
        <w:jc w:val="both"/>
        <w:rPr>
          <w:rFonts w:ascii="Times New Roman" w:hAnsi="Times New Roman"/>
          <w:b/>
          <w:bCs/>
          <w:color w:val="000000"/>
          <w:sz w:val="27"/>
          <w:szCs w:val="27"/>
          <w:lang w:val="vi-VN" w:eastAsia="zh-CN"/>
        </w:rPr>
      </w:pPr>
      <w:r w:rsidRPr="00FA5FD3">
        <w:rPr>
          <w:rFonts w:ascii="Times New Roman" w:hAnsi="Times New Roman"/>
          <w:b/>
          <w:bCs/>
          <w:color w:val="000000"/>
          <w:sz w:val="27"/>
          <w:szCs w:val="27"/>
          <w:lang w:val="vi-VN" w:eastAsia="zh-CN"/>
        </w:rPr>
        <w:t>Đánh giá tác động chính sách kinh tế - xã hội</w:t>
      </w:r>
    </w:p>
    <w:p w14:paraId="590C34C1" w14:textId="6AE19C98" w:rsidR="00FD503F" w:rsidRPr="00FA5FD3" w:rsidRDefault="00FD503F" w:rsidP="00FA5FD3">
      <w:pPr>
        <w:shd w:val="clear" w:color="auto" w:fill="FFFFFF"/>
        <w:tabs>
          <w:tab w:val="left" w:pos="993"/>
        </w:tabs>
        <w:spacing w:line="247" w:lineRule="auto"/>
        <w:ind w:firstLine="567"/>
        <w:jc w:val="both"/>
        <w:rPr>
          <w:rFonts w:ascii="Times New Roman" w:hAnsi="Times New Roman"/>
          <w:color w:val="000000"/>
          <w:sz w:val="27"/>
          <w:szCs w:val="27"/>
          <w:lang w:val="vi-VN" w:eastAsia="zh-CN"/>
        </w:rPr>
      </w:pPr>
      <w:r w:rsidRPr="00FA5FD3">
        <w:rPr>
          <w:rFonts w:ascii="Times New Roman" w:hAnsi="Times New Roman"/>
          <w:color w:val="000000"/>
          <w:sz w:val="27"/>
          <w:szCs w:val="27"/>
          <w:lang w:val="vi-VN" w:eastAsia="zh-CN"/>
        </w:rPr>
        <w:t>Dự thảo Nghị định không làm phát sinh các ràng buộc kinh tế mới trong việc cấp phép thành lập, triển khai các nội dung thuộc phạm vi áp dụng của văn bản này</w:t>
      </w:r>
      <w:r w:rsidR="002B539E" w:rsidRPr="00FA5FD3">
        <w:rPr>
          <w:rFonts w:ascii="Times New Roman" w:hAnsi="Times New Roman"/>
          <w:color w:val="000000"/>
          <w:sz w:val="27"/>
          <w:szCs w:val="27"/>
          <w:lang w:val="vi-VN" w:eastAsia="zh-CN"/>
        </w:rPr>
        <w:t>.</w:t>
      </w:r>
    </w:p>
    <w:p w14:paraId="6C416C13" w14:textId="3FA82808" w:rsidR="002B539E" w:rsidRPr="00FA5FD3" w:rsidRDefault="002B539E" w:rsidP="00FA5FD3">
      <w:pPr>
        <w:shd w:val="clear" w:color="auto" w:fill="FFFFFF"/>
        <w:tabs>
          <w:tab w:val="left" w:pos="993"/>
        </w:tabs>
        <w:spacing w:line="247" w:lineRule="auto"/>
        <w:ind w:firstLine="567"/>
        <w:jc w:val="both"/>
        <w:rPr>
          <w:rFonts w:ascii="Times New Roman" w:hAnsi="Times New Roman"/>
          <w:color w:val="000000"/>
          <w:sz w:val="27"/>
          <w:szCs w:val="27"/>
          <w:lang w:val="vi-VN" w:eastAsia="zh-CN"/>
        </w:rPr>
      </w:pPr>
      <w:r w:rsidRPr="00FA5FD3">
        <w:rPr>
          <w:rFonts w:ascii="Times New Roman" w:hAnsi="Times New Roman"/>
          <w:color w:val="000000"/>
          <w:sz w:val="27"/>
          <w:szCs w:val="27"/>
          <w:lang w:val="vi-VN" w:eastAsia="zh-CN"/>
        </w:rPr>
        <w:t xml:space="preserve">Dự thảo Nghị định ban hành kịp thời, khắc phục được những điểm tồn tại của </w:t>
      </w:r>
      <w:r w:rsidR="00E15361" w:rsidRPr="00FA5FD3">
        <w:rPr>
          <w:rFonts w:ascii="Times New Roman" w:hAnsi="Times New Roman"/>
          <w:color w:val="000000"/>
          <w:sz w:val="27"/>
          <w:szCs w:val="27"/>
          <w:lang w:val="vi-VN" w:eastAsia="zh-CN"/>
        </w:rPr>
        <w:t>các văn bản quy phạm pháp luật liên quan</w:t>
      </w:r>
      <w:r w:rsidRPr="00FA5FD3">
        <w:rPr>
          <w:rFonts w:ascii="Times New Roman" w:hAnsi="Times New Roman"/>
          <w:color w:val="000000"/>
          <w:sz w:val="27"/>
          <w:szCs w:val="27"/>
          <w:lang w:val="vi-VN" w:eastAsia="zh-CN"/>
        </w:rPr>
        <w:t xml:space="preserve">, tạo điều kiện cho các cơ sở giáo dục chủ động thu hút nguồn </w:t>
      </w:r>
      <w:r w:rsidR="00E15361" w:rsidRPr="00FA5FD3">
        <w:rPr>
          <w:rFonts w:ascii="Times New Roman" w:hAnsi="Times New Roman"/>
          <w:color w:val="000000"/>
          <w:sz w:val="27"/>
          <w:szCs w:val="27"/>
          <w:lang w:val="vi-VN" w:eastAsia="zh-CN"/>
        </w:rPr>
        <w:t>trí thức có trình độ</w:t>
      </w:r>
      <w:r w:rsidRPr="00FA5FD3">
        <w:rPr>
          <w:rFonts w:ascii="Times New Roman" w:hAnsi="Times New Roman"/>
          <w:color w:val="000000"/>
          <w:sz w:val="27"/>
          <w:szCs w:val="27"/>
          <w:lang w:val="vi-VN" w:eastAsia="zh-CN"/>
        </w:rPr>
        <w:t xml:space="preserve"> ngoài nước trong lĩnh vực giáo dục, </w:t>
      </w:r>
      <w:r w:rsidR="00E15361" w:rsidRPr="00FA5FD3">
        <w:rPr>
          <w:rFonts w:ascii="Times New Roman" w:hAnsi="Times New Roman"/>
          <w:color w:val="000000"/>
          <w:sz w:val="27"/>
          <w:szCs w:val="27"/>
          <w:lang w:val="vi-VN" w:eastAsia="zh-CN"/>
        </w:rPr>
        <w:t>KHCN</w:t>
      </w:r>
      <w:r w:rsidRPr="00FA5FD3">
        <w:rPr>
          <w:rFonts w:ascii="Times New Roman" w:hAnsi="Times New Roman"/>
          <w:color w:val="000000"/>
          <w:sz w:val="27"/>
          <w:szCs w:val="27"/>
          <w:lang w:val="vi-VN" w:eastAsia="zh-CN"/>
        </w:rPr>
        <w:t>.</w:t>
      </w:r>
    </w:p>
    <w:p w14:paraId="15527FB8" w14:textId="68CDBA89" w:rsidR="002B539E" w:rsidRPr="00FA5FD3" w:rsidRDefault="002B539E" w:rsidP="00FA5FD3">
      <w:pPr>
        <w:pStyle w:val="ListParagraph"/>
        <w:numPr>
          <w:ilvl w:val="0"/>
          <w:numId w:val="13"/>
        </w:numPr>
        <w:shd w:val="clear" w:color="auto" w:fill="FFFFFF"/>
        <w:tabs>
          <w:tab w:val="left" w:pos="993"/>
        </w:tabs>
        <w:spacing w:line="247" w:lineRule="auto"/>
        <w:ind w:left="0" w:firstLine="567"/>
        <w:contextualSpacing w:val="0"/>
        <w:jc w:val="both"/>
        <w:rPr>
          <w:rFonts w:ascii="Times New Roman" w:hAnsi="Times New Roman"/>
          <w:b/>
          <w:bCs/>
          <w:color w:val="000000"/>
          <w:sz w:val="27"/>
          <w:szCs w:val="27"/>
          <w:lang w:val="vi-VN" w:eastAsia="zh-CN"/>
        </w:rPr>
      </w:pPr>
      <w:r w:rsidRPr="00FA5FD3">
        <w:rPr>
          <w:rFonts w:ascii="Times New Roman" w:hAnsi="Times New Roman"/>
          <w:b/>
          <w:bCs/>
          <w:color w:val="000000"/>
          <w:sz w:val="27"/>
          <w:szCs w:val="27"/>
          <w:lang w:val="vi-VN" w:eastAsia="zh-CN"/>
        </w:rPr>
        <w:t>Tác động chính sách đối với hệ thống pháp luật</w:t>
      </w:r>
    </w:p>
    <w:p w14:paraId="43F373B5" w14:textId="66404678" w:rsidR="002B539E" w:rsidRPr="00FA5FD3" w:rsidRDefault="002B539E" w:rsidP="00FA5FD3">
      <w:pPr>
        <w:pStyle w:val="ListParagraph"/>
        <w:shd w:val="clear" w:color="auto" w:fill="FFFFFF"/>
        <w:tabs>
          <w:tab w:val="left" w:pos="993"/>
        </w:tabs>
        <w:spacing w:line="247" w:lineRule="auto"/>
        <w:ind w:left="0" w:firstLine="567"/>
        <w:jc w:val="both"/>
        <w:rPr>
          <w:rFonts w:ascii="Times New Roman" w:hAnsi="Times New Roman"/>
          <w:color w:val="000000"/>
          <w:sz w:val="27"/>
          <w:szCs w:val="27"/>
          <w:lang w:val="vi-VN" w:eastAsia="zh-CN"/>
        </w:rPr>
      </w:pPr>
      <w:r w:rsidRPr="00FA5FD3">
        <w:rPr>
          <w:rFonts w:ascii="Times New Roman" w:hAnsi="Times New Roman"/>
          <w:color w:val="000000"/>
          <w:sz w:val="27"/>
          <w:szCs w:val="27"/>
          <w:lang w:val="vi-VN" w:eastAsia="zh-CN"/>
        </w:rPr>
        <w:t>Dự thảo Nghị định đảm bảo tính phù hợp, thống nhất và đồng bộ của hệ thống pháp luật về giáo dục và đào tạo</w:t>
      </w:r>
      <w:r w:rsidR="00E3654B" w:rsidRPr="00FA5FD3">
        <w:rPr>
          <w:rFonts w:ascii="Times New Roman" w:hAnsi="Times New Roman"/>
          <w:color w:val="000000"/>
          <w:sz w:val="27"/>
          <w:szCs w:val="27"/>
          <w:lang w:val="vi-VN" w:eastAsia="zh-CN"/>
        </w:rPr>
        <w:t>, KHCN và</w:t>
      </w:r>
      <w:r w:rsidRPr="00FA5FD3">
        <w:rPr>
          <w:rFonts w:ascii="Times New Roman" w:hAnsi="Times New Roman"/>
          <w:color w:val="000000"/>
          <w:sz w:val="27"/>
          <w:szCs w:val="27"/>
          <w:lang w:val="vi-VN" w:eastAsia="zh-CN"/>
        </w:rPr>
        <w:t xml:space="preserve"> </w:t>
      </w:r>
      <w:r w:rsidR="00E3654B" w:rsidRPr="00FA5FD3">
        <w:rPr>
          <w:rFonts w:ascii="Times New Roman" w:hAnsi="Times New Roman"/>
          <w:color w:val="000000"/>
          <w:sz w:val="27"/>
          <w:szCs w:val="27"/>
          <w:lang w:val="vi-VN" w:eastAsia="zh-CN"/>
        </w:rPr>
        <w:t xml:space="preserve">lao động, nâng cao </w:t>
      </w:r>
      <w:r w:rsidRPr="00FA5FD3">
        <w:rPr>
          <w:rFonts w:ascii="Times New Roman" w:hAnsi="Times New Roman"/>
          <w:color w:val="000000"/>
          <w:sz w:val="27"/>
          <w:szCs w:val="27"/>
          <w:lang w:val="vi-VN" w:eastAsia="zh-CN"/>
        </w:rPr>
        <w:t>hiệu lực hiệu quả thực thi trong lĩnh vực giáo dục</w:t>
      </w:r>
      <w:r w:rsidR="008476DD">
        <w:rPr>
          <w:rFonts w:ascii="Times New Roman" w:hAnsi="Times New Roman"/>
          <w:color w:val="000000"/>
          <w:sz w:val="27"/>
          <w:szCs w:val="27"/>
          <w:lang w:eastAsia="zh-CN"/>
        </w:rPr>
        <w:t xml:space="preserve">, </w:t>
      </w:r>
      <w:r w:rsidR="00E3654B" w:rsidRPr="00FA5FD3">
        <w:rPr>
          <w:rFonts w:ascii="Times New Roman" w:hAnsi="Times New Roman"/>
          <w:color w:val="000000"/>
          <w:sz w:val="27"/>
          <w:szCs w:val="27"/>
          <w:lang w:val="vi-VN" w:eastAsia="zh-CN"/>
        </w:rPr>
        <w:t>đào tạo, khoa học và công nghệ</w:t>
      </w:r>
      <w:r w:rsidRPr="00FA5FD3">
        <w:rPr>
          <w:rFonts w:ascii="Times New Roman" w:hAnsi="Times New Roman"/>
          <w:color w:val="000000"/>
          <w:sz w:val="27"/>
          <w:szCs w:val="27"/>
          <w:lang w:val="vi-VN" w:eastAsia="zh-CN"/>
        </w:rPr>
        <w:t xml:space="preserve">; tạo hành lanh pháp lý đầy đủ để công tác </w:t>
      </w:r>
      <w:r w:rsidR="00E3654B" w:rsidRPr="00FA5FD3">
        <w:rPr>
          <w:rFonts w:ascii="Times New Roman" w:hAnsi="Times New Roman"/>
          <w:color w:val="000000"/>
          <w:sz w:val="27"/>
          <w:szCs w:val="27"/>
          <w:lang w:val="vi-VN" w:eastAsia="zh-CN"/>
        </w:rPr>
        <w:t>quản lý, tuyển dụng và sử dụng người</w:t>
      </w:r>
      <w:r w:rsidRPr="00FA5FD3">
        <w:rPr>
          <w:rFonts w:ascii="Times New Roman" w:hAnsi="Times New Roman"/>
          <w:color w:val="000000"/>
          <w:sz w:val="27"/>
          <w:szCs w:val="27"/>
          <w:lang w:val="vi-VN" w:eastAsia="zh-CN"/>
        </w:rPr>
        <w:t xml:space="preserve"> nước ngoài </w:t>
      </w:r>
      <w:r w:rsidR="00E3654B" w:rsidRPr="00FA5FD3">
        <w:rPr>
          <w:rFonts w:ascii="Times New Roman" w:hAnsi="Times New Roman"/>
          <w:color w:val="000000"/>
          <w:sz w:val="27"/>
          <w:szCs w:val="27"/>
          <w:lang w:val="vi-VN" w:eastAsia="zh-CN"/>
        </w:rPr>
        <w:t xml:space="preserve">vào làm quản lý, giảng dạy, NCKH và trao đổi học thuật </w:t>
      </w:r>
      <w:r w:rsidRPr="00FA5FD3">
        <w:rPr>
          <w:rFonts w:ascii="Times New Roman" w:hAnsi="Times New Roman"/>
          <w:color w:val="000000"/>
          <w:sz w:val="27"/>
          <w:szCs w:val="27"/>
          <w:lang w:val="vi-VN" w:eastAsia="zh-CN"/>
        </w:rPr>
        <w:t>ổn định hơn và theo đúng khuôn khổ của pháp luật.</w:t>
      </w:r>
    </w:p>
    <w:p w14:paraId="758D9618" w14:textId="14404386" w:rsidR="002B539E" w:rsidRPr="00FA5FD3" w:rsidRDefault="002B539E" w:rsidP="00FA5FD3">
      <w:pPr>
        <w:pStyle w:val="ListParagraph"/>
        <w:shd w:val="clear" w:color="auto" w:fill="FFFFFF"/>
        <w:tabs>
          <w:tab w:val="left" w:pos="993"/>
        </w:tabs>
        <w:spacing w:line="247" w:lineRule="auto"/>
        <w:ind w:left="0" w:firstLine="567"/>
        <w:jc w:val="both"/>
        <w:rPr>
          <w:rFonts w:ascii="Times New Roman" w:hAnsi="Times New Roman"/>
          <w:color w:val="000000"/>
          <w:sz w:val="27"/>
          <w:szCs w:val="27"/>
          <w:lang w:val="vi-VN" w:eastAsia="zh-CN"/>
        </w:rPr>
      </w:pPr>
      <w:r w:rsidRPr="00FA5FD3">
        <w:rPr>
          <w:rFonts w:ascii="Times New Roman" w:hAnsi="Times New Roman"/>
          <w:color w:val="000000"/>
          <w:sz w:val="27"/>
          <w:szCs w:val="27"/>
          <w:lang w:val="vi-VN" w:eastAsia="zh-CN"/>
        </w:rPr>
        <w:t>Dự thảo Nghị định không trái với các quy định liên quan khác trong lĩnh vực giáo dục</w:t>
      </w:r>
      <w:r w:rsidR="00E3654B" w:rsidRPr="00FA5FD3">
        <w:rPr>
          <w:rFonts w:ascii="Times New Roman" w:hAnsi="Times New Roman"/>
          <w:color w:val="000000"/>
          <w:sz w:val="27"/>
          <w:szCs w:val="27"/>
          <w:lang w:val="vi-VN" w:eastAsia="zh-CN"/>
        </w:rPr>
        <w:t xml:space="preserve"> và khoa học, công nghệ</w:t>
      </w:r>
      <w:r w:rsidRPr="00FA5FD3">
        <w:rPr>
          <w:rFonts w:ascii="Times New Roman" w:hAnsi="Times New Roman"/>
          <w:color w:val="000000"/>
          <w:sz w:val="27"/>
          <w:szCs w:val="27"/>
          <w:lang w:val="vi-VN" w:eastAsia="zh-CN"/>
        </w:rPr>
        <w:t>.</w:t>
      </w:r>
    </w:p>
    <w:p w14:paraId="355A005D" w14:textId="6EF402D5" w:rsidR="00F42616" w:rsidRPr="00FA5FD3" w:rsidRDefault="00F42616" w:rsidP="00FA5FD3">
      <w:pPr>
        <w:pStyle w:val="ListParagraph"/>
        <w:numPr>
          <w:ilvl w:val="0"/>
          <w:numId w:val="13"/>
        </w:numPr>
        <w:shd w:val="clear" w:color="auto" w:fill="FFFFFF"/>
        <w:tabs>
          <w:tab w:val="left" w:pos="709"/>
          <w:tab w:val="left" w:pos="993"/>
        </w:tabs>
        <w:spacing w:line="247" w:lineRule="auto"/>
        <w:ind w:left="0" w:firstLine="567"/>
        <w:jc w:val="both"/>
        <w:rPr>
          <w:rFonts w:ascii="Times New Roman" w:hAnsi="Times New Roman"/>
          <w:b/>
          <w:color w:val="000000"/>
          <w:sz w:val="27"/>
          <w:szCs w:val="27"/>
          <w:lang w:val="vi-VN" w:eastAsia="zh-CN"/>
        </w:rPr>
      </w:pPr>
      <w:r w:rsidRPr="00FA5FD3">
        <w:rPr>
          <w:rFonts w:ascii="Times New Roman" w:hAnsi="Times New Roman"/>
          <w:b/>
          <w:sz w:val="27"/>
          <w:szCs w:val="27"/>
          <w:lang w:val="vi-VN"/>
        </w:rPr>
        <w:t>Đ</w:t>
      </w:r>
      <w:r w:rsidR="00CF1964" w:rsidRPr="00FA5FD3">
        <w:rPr>
          <w:rFonts w:ascii="Times New Roman" w:hAnsi="Times New Roman"/>
          <w:b/>
          <w:sz w:val="27"/>
          <w:szCs w:val="27"/>
          <w:lang w:val="vi-VN"/>
        </w:rPr>
        <w:t>ánh giá tính tương thích</w:t>
      </w:r>
      <w:r w:rsidRPr="00FA5FD3">
        <w:rPr>
          <w:rFonts w:ascii="Times New Roman" w:hAnsi="Times New Roman"/>
          <w:b/>
          <w:sz w:val="27"/>
          <w:szCs w:val="27"/>
          <w:lang w:val="vi-VN"/>
        </w:rPr>
        <w:t xml:space="preserve"> của </w:t>
      </w:r>
      <w:r w:rsidR="008476DD">
        <w:rPr>
          <w:rFonts w:ascii="Times New Roman" w:hAnsi="Times New Roman"/>
          <w:b/>
          <w:sz w:val="27"/>
          <w:szCs w:val="27"/>
        </w:rPr>
        <w:t>d</w:t>
      </w:r>
      <w:r w:rsidRPr="00FA5FD3">
        <w:rPr>
          <w:rFonts w:ascii="Times New Roman" w:hAnsi="Times New Roman"/>
          <w:b/>
          <w:sz w:val="27"/>
          <w:szCs w:val="27"/>
          <w:lang w:val="vi-VN"/>
        </w:rPr>
        <w:t xml:space="preserve">ự thảo Nghị định </w:t>
      </w:r>
      <w:r w:rsidR="00CF1964" w:rsidRPr="00FA5FD3">
        <w:rPr>
          <w:rFonts w:ascii="Times New Roman" w:hAnsi="Times New Roman"/>
          <w:b/>
          <w:sz w:val="27"/>
          <w:szCs w:val="27"/>
          <w:lang w:val="vi-VN"/>
        </w:rPr>
        <w:t xml:space="preserve">với </w:t>
      </w:r>
      <w:r w:rsidRPr="00FA5FD3">
        <w:rPr>
          <w:rFonts w:ascii="Times New Roman" w:hAnsi="Times New Roman"/>
          <w:b/>
          <w:sz w:val="27"/>
          <w:szCs w:val="27"/>
          <w:lang w:val="vi-VN"/>
        </w:rPr>
        <w:t xml:space="preserve">các </w:t>
      </w:r>
      <w:r w:rsidR="00CF1964" w:rsidRPr="00FA5FD3">
        <w:rPr>
          <w:rFonts w:ascii="Times New Roman" w:hAnsi="Times New Roman"/>
          <w:b/>
          <w:sz w:val="27"/>
          <w:szCs w:val="27"/>
          <w:lang w:val="vi-VN"/>
        </w:rPr>
        <w:t xml:space="preserve">điều ước quốc tế </w:t>
      </w:r>
      <w:r w:rsidRPr="00FA5FD3">
        <w:rPr>
          <w:rFonts w:ascii="Times New Roman" w:hAnsi="Times New Roman"/>
          <w:b/>
          <w:sz w:val="27"/>
          <w:szCs w:val="27"/>
          <w:lang w:val="vi-VN"/>
        </w:rPr>
        <w:t xml:space="preserve">có liên quan </w:t>
      </w:r>
    </w:p>
    <w:p w14:paraId="1704DFDF" w14:textId="70399AD2" w:rsidR="00F42616" w:rsidRPr="00FA5FD3" w:rsidRDefault="00F42616" w:rsidP="00FA5FD3">
      <w:pPr>
        <w:pStyle w:val="ListParagraph"/>
        <w:shd w:val="clear" w:color="auto" w:fill="FFFFFF"/>
        <w:tabs>
          <w:tab w:val="left" w:pos="0"/>
          <w:tab w:val="left" w:pos="993"/>
        </w:tabs>
        <w:spacing w:line="247" w:lineRule="auto"/>
        <w:ind w:left="0" w:firstLine="567"/>
        <w:jc w:val="both"/>
        <w:rPr>
          <w:rFonts w:ascii="Times New Roman" w:hAnsi="Times New Roman"/>
          <w:color w:val="000000"/>
          <w:sz w:val="27"/>
          <w:szCs w:val="27"/>
          <w:lang w:val="vi-VN" w:eastAsia="zh-CN"/>
        </w:rPr>
      </w:pPr>
      <w:r w:rsidRPr="00FA5FD3">
        <w:rPr>
          <w:rFonts w:ascii="Times New Roman" w:hAnsi="Times New Roman"/>
          <w:sz w:val="27"/>
          <w:szCs w:val="27"/>
          <w:lang w:val="vi-VN"/>
        </w:rPr>
        <w:t xml:space="preserve">Nội dung của </w:t>
      </w:r>
      <w:r w:rsidR="008476DD">
        <w:rPr>
          <w:rFonts w:ascii="Times New Roman" w:hAnsi="Times New Roman"/>
          <w:sz w:val="27"/>
          <w:szCs w:val="27"/>
        </w:rPr>
        <w:t>d</w:t>
      </w:r>
      <w:r w:rsidRPr="00FA5FD3">
        <w:rPr>
          <w:rFonts w:ascii="Times New Roman" w:hAnsi="Times New Roman"/>
          <w:sz w:val="27"/>
          <w:szCs w:val="27"/>
          <w:lang w:val="vi-VN"/>
        </w:rPr>
        <w:t>ự thảo không mâu thuẫn với các điều ước quốc tế khác trong cùng lĩnh vực mà Việt Nam là thành viên, p</w:t>
      </w:r>
      <w:r w:rsidR="00CF1964" w:rsidRPr="00FA5FD3">
        <w:rPr>
          <w:rFonts w:ascii="Times New Roman" w:hAnsi="Times New Roman"/>
          <w:sz w:val="27"/>
          <w:szCs w:val="27"/>
          <w:lang w:val="vi-VN"/>
        </w:rPr>
        <w:t xml:space="preserve">hù hợp </w:t>
      </w:r>
      <w:r w:rsidRPr="00FA5FD3">
        <w:rPr>
          <w:rFonts w:ascii="Times New Roman" w:hAnsi="Times New Roman"/>
          <w:sz w:val="27"/>
          <w:szCs w:val="27"/>
          <w:lang w:val="vi-VN"/>
        </w:rPr>
        <w:t>với các quy định về hợp tác và hội nhập quốc tế trong lĩnh vực giáo dục và đào tạo.</w:t>
      </w:r>
    </w:p>
    <w:p w14:paraId="274118AA" w14:textId="7EB2074A" w:rsidR="002B539E" w:rsidRPr="00FA5FD3" w:rsidRDefault="002B539E" w:rsidP="00FA5FD3">
      <w:pPr>
        <w:pStyle w:val="ListParagraph"/>
        <w:numPr>
          <w:ilvl w:val="0"/>
          <w:numId w:val="13"/>
        </w:numPr>
        <w:shd w:val="clear" w:color="auto" w:fill="FFFFFF"/>
        <w:tabs>
          <w:tab w:val="left" w:pos="993"/>
        </w:tabs>
        <w:spacing w:line="247" w:lineRule="auto"/>
        <w:ind w:left="0" w:firstLine="567"/>
        <w:contextualSpacing w:val="0"/>
        <w:jc w:val="both"/>
        <w:rPr>
          <w:rFonts w:ascii="Times New Roman" w:hAnsi="Times New Roman"/>
          <w:b/>
          <w:bCs/>
          <w:color w:val="000000"/>
          <w:sz w:val="27"/>
          <w:szCs w:val="27"/>
          <w:lang w:val="vi-VN" w:eastAsia="zh-CN"/>
        </w:rPr>
      </w:pPr>
      <w:r w:rsidRPr="00FA5FD3">
        <w:rPr>
          <w:rFonts w:ascii="Times New Roman" w:hAnsi="Times New Roman"/>
          <w:b/>
          <w:bCs/>
          <w:color w:val="000000"/>
          <w:sz w:val="27"/>
          <w:szCs w:val="27"/>
          <w:lang w:val="vi-VN" w:eastAsia="zh-CN"/>
        </w:rPr>
        <w:t>Tác động chính sách đối với quyền và nghĩa vụ của công dân và tuân thủ pháp luật của cơ quan, tổ chức, cá nhân</w:t>
      </w:r>
    </w:p>
    <w:p w14:paraId="0ECE8B4F" w14:textId="75877070" w:rsidR="002B539E" w:rsidRPr="00FA5FD3" w:rsidRDefault="002B539E" w:rsidP="00FA5FD3">
      <w:pPr>
        <w:pStyle w:val="ListParagraph"/>
        <w:shd w:val="clear" w:color="auto" w:fill="FFFFFF"/>
        <w:tabs>
          <w:tab w:val="left" w:pos="993"/>
        </w:tabs>
        <w:spacing w:line="247" w:lineRule="auto"/>
        <w:ind w:left="0" w:firstLine="567"/>
        <w:jc w:val="both"/>
        <w:rPr>
          <w:rFonts w:ascii="Times New Roman" w:hAnsi="Times New Roman"/>
          <w:color w:val="000000"/>
          <w:sz w:val="27"/>
          <w:szCs w:val="27"/>
          <w:lang w:val="vi-VN" w:eastAsia="zh-CN"/>
        </w:rPr>
      </w:pPr>
      <w:r w:rsidRPr="00FA5FD3">
        <w:rPr>
          <w:rFonts w:ascii="Times New Roman" w:hAnsi="Times New Roman"/>
          <w:color w:val="000000"/>
          <w:sz w:val="27"/>
          <w:szCs w:val="27"/>
          <w:lang w:val="vi-VN" w:eastAsia="zh-CN"/>
        </w:rPr>
        <w:t>Dự thảo Nghị định tạo hành lang pháp lý mở và công bằng. Trong đó, quyền và nghĩa vụ của cá nhân, tổ chức tham gia được quy định cụ thể với quyền, nghĩa vụ và trách nhiệm khác nhau</w:t>
      </w:r>
      <w:r w:rsidR="0062257E" w:rsidRPr="00FA5FD3">
        <w:rPr>
          <w:rFonts w:ascii="Times New Roman" w:hAnsi="Times New Roman"/>
          <w:color w:val="000000"/>
          <w:sz w:val="27"/>
          <w:szCs w:val="27"/>
          <w:lang w:val="vi-VN" w:eastAsia="zh-CN"/>
        </w:rPr>
        <w:t>.</w:t>
      </w:r>
    </w:p>
    <w:p w14:paraId="67F16734" w14:textId="23946127" w:rsidR="0062257E" w:rsidRPr="00FA5FD3" w:rsidRDefault="0062257E" w:rsidP="00FA5FD3">
      <w:pPr>
        <w:pStyle w:val="ListParagraph"/>
        <w:shd w:val="clear" w:color="auto" w:fill="FFFFFF"/>
        <w:tabs>
          <w:tab w:val="left" w:pos="993"/>
        </w:tabs>
        <w:spacing w:line="247" w:lineRule="auto"/>
        <w:ind w:left="0" w:firstLine="567"/>
        <w:jc w:val="both"/>
        <w:rPr>
          <w:rFonts w:ascii="Times New Roman" w:hAnsi="Times New Roman"/>
          <w:color w:val="000000"/>
          <w:sz w:val="27"/>
          <w:szCs w:val="27"/>
          <w:lang w:val="vi-VN" w:eastAsia="zh-CN"/>
        </w:rPr>
      </w:pPr>
      <w:r w:rsidRPr="00FA5FD3">
        <w:rPr>
          <w:rFonts w:ascii="Times New Roman" w:hAnsi="Times New Roman"/>
          <w:color w:val="000000"/>
          <w:sz w:val="27"/>
          <w:szCs w:val="27"/>
          <w:lang w:val="vi-VN" w:eastAsia="zh-CN"/>
        </w:rPr>
        <w:t>Tăng cường tự chủ, tự chịu trách nhiệm, tự giải trình của các cơ sở giáo dục</w:t>
      </w:r>
      <w:r w:rsidR="00E3654B" w:rsidRPr="00FA5FD3">
        <w:rPr>
          <w:rFonts w:ascii="Times New Roman" w:hAnsi="Times New Roman"/>
          <w:color w:val="000000"/>
          <w:sz w:val="27"/>
          <w:szCs w:val="27"/>
          <w:lang w:val="vi-VN" w:eastAsia="zh-CN"/>
        </w:rPr>
        <w:t xml:space="preserve"> trong việc tuyển dụng và sử dụng người nước ngoài vào làm việc, giảng dạy, NCKH và trao đổi học thuật</w:t>
      </w:r>
      <w:r w:rsidRPr="00FA5FD3">
        <w:rPr>
          <w:rFonts w:ascii="Times New Roman" w:hAnsi="Times New Roman"/>
          <w:color w:val="000000"/>
          <w:sz w:val="27"/>
          <w:szCs w:val="27"/>
          <w:lang w:val="vi-VN" w:eastAsia="zh-CN"/>
        </w:rPr>
        <w:t>.</w:t>
      </w:r>
    </w:p>
    <w:p w14:paraId="7C22C233" w14:textId="17C6A2D4" w:rsidR="0062257E" w:rsidRPr="00FA5FD3" w:rsidRDefault="0062257E" w:rsidP="00FA5FD3">
      <w:pPr>
        <w:pStyle w:val="ListParagraph"/>
        <w:numPr>
          <w:ilvl w:val="0"/>
          <w:numId w:val="13"/>
        </w:numPr>
        <w:shd w:val="clear" w:color="auto" w:fill="FFFFFF"/>
        <w:tabs>
          <w:tab w:val="left" w:pos="993"/>
        </w:tabs>
        <w:spacing w:line="247" w:lineRule="auto"/>
        <w:ind w:left="0" w:firstLine="567"/>
        <w:contextualSpacing w:val="0"/>
        <w:jc w:val="both"/>
        <w:rPr>
          <w:rFonts w:ascii="Times New Roman" w:hAnsi="Times New Roman"/>
          <w:b/>
          <w:bCs/>
          <w:color w:val="000000"/>
          <w:sz w:val="27"/>
          <w:szCs w:val="27"/>
          <w:lang w:val="vi-VN" w:eastAsia="zh-CN"/>
        </w:rPr>
      </w:pPr>
      <w:r w:rsidRPr="00FA5FD3">
        <w:rPr>
          <w:rFonts w:ascii="Times New Roman" w:hAnsi="Times New Roman"/>
          <w:b/>
          <w:bCs/>
          <w:color w:val="000000"/>
          <w:sz w:val="27"/>
          <w:szCs w:val="27"/>
          <w:lang w:val="vi-VN" w:eastAsia="zh-CN"/>
        </w:rPr>
        <w:t>Tác động chính sách đối với thủ tục hành chính (TTHC)</w:t>
      </w:r>
    </w:p>
    <w:p w14:paraId="5E12FE2A" w14:textId="0A46112C" w:rsidR="0062257E" w:rsidRPr="00FA5FD3" w:rsidRDefault="0062257E" w:rsidP="00FA5FD3">
      <w:pPr>
        <w:pStyle w:val="ListParagraph"/>
        <w:shd w:val="clear" w:color="auto" w:fill="FFFFFF"/>
        <w:tabs>
          <w:tab w:val="left" w:pos="993"/>
        </w:tabs>
        <w:spacing w:line="247" w:lineRule="auto"/>
        <w:ind w:left="0" w:firstLine="567"/>
        <w:jc w:val="both"/>
        <w:rPr>
          <w:rFonts w:ascii="Times New Roman" w:hAnsi="Times New Roman"/>
          <w:color w:val="000000"/>
          <w:sz w:val="27"/>
          <w:szCs w:val="27"/>
          <w:lang w:val="vi-VN" w:eastAsia="zh-CN"/>
        </w:rPr>
      </w:pPr>
      <w:r w:rsidRPr="00FA5FD3">
        <w:rPr>
          <w:rFonts w:ascii="Times New Roman" w:hAnsi="Times New Roman"/>
          <w:color w:val="000000"/>
          <w:sz w:val="27"/>
          <w:szCs w:val="27"/>
          <w:lang w:val="vi-VN" w:eastAsia="zh-CN"/>
        </w:rPr>
        <w:t xml:space="preserve">TTHC được quy định trong </w:t>
      </w:r>
      <w:r w:rsidR="008476DD">
        <w:rPr>
          <w:rFonts w:ascii="Times New Roman" w:hAnsi="Times New Roman"/>
          <w:color w:val="000000"/>
          <w:sz w:val="27"/>
          <w:szCs w:val="27"/>
          <w:lang w:eastAsia="zh-CN"/>
        </w:rPr>
        <w:t>d</w:t>
      </w:r>
      <w:r w:rsidRPr="00FA5FD3">
        <w:rPr>
          <w:rFonts w:ascii="Times New Roman" w:hAnsi="Times New Roman"/>
          <w:color w:val="000000"/>
          <w:sz w:val="27"/>
          <w:szCs w:val="27"/>
          <w:lang w:val="vi-VN" w:eastAsia="zh-CN"/>
        </w:rPr>
        <w:t xml:space="preserve">ự thảo giúp các cơ sở giáo dục thuận tiện trong việc xây dựng </w:t>
      </w:r>
      <w:r w:rsidR="00E3654B" w:rsidRPr="00FA5FD3">
        <w:rPr>
          <w:rFonts w:ascii="Times New Roman" w:hAnsi="Times New Roman"/>
          <w:color w:val="000000"/>
          <w:sz w:val="27"/>
          <w:szCs w:val="27"/>
          <w:lang w:val="vi-VN" w:eastAsia="zh-CN"/>
        </w:rPr>
        <w:t>kế hoạch thu hút người nước ngoài vào làm quản lý, giảng dạy, NCKH và trao đổi học thuật</w:t>
      </w:r>
      <w:r w:rsidRPr="00FA5FD3">
        <w:rPr>
          <w:rFonts w:ascii="Times New Roman" w:hAnsi="Times New Roman"/>
          <w:color w:val="000000"/>
          <w:sz w:val="27"/>
          <w:szCs w:val="27"/>
          <w:lang w:val="vi-VN" w:eastAsia="zh-CN"/>
        </w:rPr>
        <w:t xml:space="preserve"> theo quy định.</w:t>
      </w:r>
    </w:p>
    <w:p w14:paraId="7CD6AD91" w14:textId="55ACD8E4" w:rsidR="0062257E" w:rsidRPr="00FA5FD3" w:rsidRDefault="0062257E" w:rsidP="00FA5FD3">
      <w:pPr>
        <w:pStyle w:val="ListParagraph"/>
        <w:shd w:val="clear" w:color="auto" w:fill="FFFFFF"/>
        <w:tabs>
          <w:tab w:val="left" w:pos="993"/>
        </w:tabs>
        <w:spacing w:line="247" w:lineRule="auto"/>
        <w:ind w:left="0" w:firstLine="567"/>
        <w:jc w:val="both"/>
        <w:rPr>
          <w:rFonts w:ascii="Times New Roman" w:hAnsi="Times New Roman"/>
          <w:color w:val="000000"/>
          <w:sz w:val="27"/>
          <w:szCs w:val="27"/>
          <w:lang w:val="vi-VN" w:eastAsia="zh-CN"/>
        </w:rPr>
      </w:pPr>
      <w:r w:rsidRPr="00FA5FD3">
        <w:rPr>
          <w:rFonts w:ascii="Times New Roman" w:hAnsi="Times New Roman"/>
          <w:color w:val="000000"/>
          <w:sz w:val="27"/>
          <w:szCs w:val="27"/>
          <w:lang w:val="vi-VN" w:eastAsia="zh-CN"/>
        </w:rPr>
        <w:lastRenderedPageBreak/>
        <w:t xml:space="preserve">Các nội dung của TTHC đưa ra cơ bản bảo đảm tính cân xứng, tương đồng với các quy định hiện hành và đơn giản hóa các TTHC đặc biệt bổ sung hình thức nộp hồ sơ </w:t>
      </w:r>
      <w:r w:rsidR="003E0CD5" w:rsidRPr="00FA5FD3">
        <w:rPr>
          <w:rFonts w:ascii="Times New Roman" w:hAnsi="Times New Roman"/>
          <w:color w:val="000000"/>
          <w:sz w:val="27"/>
          <w:szCs w:val="27"/>
          <w:lang w:val="vi-VN" w:eastAsia="zh-CN"/>
        </w:rPr>
        <w:t>qua cổng dịch vụ công trực tuyến</w:t>
      </w:r>
      <w:r w:rsidRPr="00FA5FD3">
        <w:rPr>
          <w:rFonts w:ascii="Times New Roman" w:hAnsi="Times New Roman"/>
          <w:color w:val="000000"/>
          <w:sz w:val="27"/>
          <w:szCs w:val="27"/>
          <w:lang w:val="vi-VN" w:eastAsia="zh-CN"/>
        </w:rPr>
        <w:t xml:space="preserve"> để giảm thiểu các chi phí đi lại và xử lý hồ sơ.</w:t>
      </w:r>
    </w:p>
    <w:p w14:paraId="75B9C10B" w14:textId="18C66E36" w:rsidR="0062257E" w:rsidRPr="00FA5FD3" w:rsidRDefault="0062257E" w:rsidP="00FA5FD3">
      <w:pPr>
        <w:pStyle w:val="ListParagraph"/>
        <w:shd w:val="clear" w:color="auto" w:fill="FFFFFF"/>
        <w:tabs>
          <w:tab w:val="left" w:pos="993"/>
        </w:tabs>
        <w:spacing w:line="247" w:lineRule="auto"/>
        <w:ind w:left="0" w:firstLine="567"/>
        <w:jc w:val="both"/>
        <w:rPr>
          <w:rFonts w:ascii="Times New Roman" w:hAnsi="Times New Roman"/>
          <w:color w:val="000000"/>
          <w:sz w:val="27"/>
          <w:szCs w:val="27"/>
          <w:lang w:val="vi-VN" w:eastAsia="zh-CN"/>
        </w:rPr>
      </w:pPr>
      <w:r w:rsidRPr="00FA5FD3">
        <w:rPr>
          <w:rFonts w:ascii="Times New Roman" w:hAnsi="Times New Roman"/>
          <w:color w:val="000000"/>
          <w:sz w:val="27"/>
          <w:szCs w:val="27"/>
          <w:lang w:val="vi-VN" w:eastAsia="zh-CN"/>
        </w:rPr>
        <w:t xml:space="preserve">TTHC trong </w:t>
      </w:r>
      <w:r w:rsidR="00F04249">
        <w:rPr>
          <w:rFonts w:ascii="Times New Roman" w:hAnsi="Times New Roman"/>
          <w:color w:val="000000"/>
          <w:sz w:val="27"/>
          <w:szCs w:val="27"/>
          <w:lang w:eastAsia="zh-CN"/>
        </w:rPr>
        <w:t>d</w:t>
      </w:r>
      <w:r w:rsidRPr="00FA5FD3">
        <w:rPr>
          <w:rFonts w:ascii="Times New Roman" w:hAnsi="Times New Roman"/>
          <w:color w:val="000000"/>
          <w:sz w:val="27"/>
          <w:szCs w:val="27"/>
          <w:lang w:val="vi-VN" w:eastAsia="zh-CN"/>
        </w:rPr>
        <w:t>ự thảo Nghị định không làm phát sinh chi phí, lệ phí hồ sơ theo quy định của pháp luật hiện hành về phí, lệ phí trong lập và thực hiện TTHC.</w:t>
      </w:r>
    </w:p>
    <w:p w14:paraId="68EEE853" w14:textId="153FE21C" w:rsidR="00101F97" w:rsidRPr="00FA5FD3" w:rsidRDefault="00101F97" w:rsidP="00FA5FD3">
      <w:pPr>
        <w:pStyle w:val="ListParagraph"/>
        <w:numPr>
          <w:ilvl w:val="0"/>
          <w:numId w:val="13"/>
        </w:numPr>
        <w:shd w:val="clear" w:color="auto" w:fill="FFFFFF"/>
        <w:tabs>
          <w:tab w:val="left" w:pos="993"/>
        </w:tabs>
        <w:spacing w:line="247" w:lineRule="auto"/>
        <w:ind w:left="0" w:firstLine="567"/>
        <w:contextualSpacing w:val="0"/>
        <w:jc w:val="both"/>
        <w:rPr>
          <w:rFonts w:ascii="Times New Roman" w:hAnsi="Times New Roman"/>
          <w:b/>
          <w:bCs/>
          <w:color w:val="000000"/>
          <w:sz w:val="27"/>
          <w:szCs w:val="27"/>
          <w:lang w:val="vi-VN" w:eastAsia="zh-CN"/>
        </w:rPr>
      </w:pPr>
      <w:r w:rsidRPr="00FA5FD3">
        <w:rPr>
          <w:rFonts w:ascii="Times New Roman" w:hAnsi="Times New Roman"/>
          <w:b/>
          <w:bCs/>
          <w:color w:val="000000"/>
          <w:sz w:val="27"/>
          <w:szCs w:val="27"/>
          <w:lang w:val="vi-VN" w:eastAsia="zh-CN"/>
        </w:rPr>
        <w:t xml:space="preserve">Nguồn lực cần bảo </w:t>
      </w:r>
      <w:r w:rsidR="00DA17DE" w:rsidRPr="00FA5FD3">
        <w:rPr>
          <w:rFonts w:ascii="Times New Roman" w:hAnsi="Times New Roman"/>
          <w:b/>
          <w:bCs/>
          <w:color w:val="000000"/>
          <w:sz w:val="27"/>
          <w:szCs w:val="27"/>
          <w:lang w:val="vi-VN" w:eastAsia="zh-CN"/>
        </w:rPr>
        <w:t xml:space="preserve">đảm </w:t>
      </w:r>
      <w:r w:rsidRPr="00FA5FD3">
        <w:rPr>
          <w:rFonts w:ascii="Times New Roman" w:hAnsi="Times New Roman"/>
          <w:b/>
          <w:bCs/>
          <w:color w:val="000000"/>
          <w:sz w:val="27"/>
          <w:szCs w:val="27"/>
          <w:lang w:val="vi-VN" w:eastAsia="zh-CN"/>
        </w:rPr>
        <w:t>thực hiện</w:t>
      </w:r>
    </w:p>
    <w:p w14:paraId="23474D29" w14:textId="6ACF435B" w:rsidR="005830DC" w:rsidRPr="00FA5FD3" w:rsidRDefault="005830DC" w:rsidP="00FA5FD3">
      <w:pPr>
        <w:shd w:val="clear" w:color="auto" w:fill="FFFFFF"/>
        <w:tabs>
          <w:tab w:val="left" w:pos="993"/>
        </w:tabs>
        <w:spacing w:line="247" w:lineRule="auto"/>
        <w:ind w:firstLine="567"/>
        <w:jc w:val="both"/>
        <w:rPr>
          <w:rFonts w:ascii="Times New Roman" w:hAnsi="Times New Roman"/>
          <w:color w:val="000000"/>
          <w:sz w:val="27"/>
          <w:szCs w:val="27"/>
          <w:lang w:val="vi-VN" w:eastAsia="zh-CN"/>
        </w:rPr>
      </w:pPr>
      <w:r w:rsidRPr="00FA5FD3">
        <w:rPr>
          <w:rFonts w:ascii="Times New Roman" w:hAnsi="Times New Roman"/>
          <w:color w:val="000000"/>
          <w:sz w:val="27"/>
          <w:szCs w:val="27"/>
          <w:lang w:val="vi-VN" w:eastAsia="zh-CN"/>
        </w:rPr>
        <w:t xml:space="preserve">Về cơ sở vật chất: </w:t>
      </w:r>
      <w:r w:rsidR="00F04249">
        <w:rPr>
          <w:rFonts w:ascii="Times New Roman" w:hAnsi="Times New Roman"/>
          <w:color w:val="000000"/>
          <w:sz w:val="27"/>
          <w:szCs w:val="27"/>
          <w:lang w:eastAsia="zh-CN"/>
        </w:rPr>
        <w:t>c</w:t>
      </w:r>
      <w:r w:rsidRPr="00FA5FD3">
        <w:rPr>
          <w:rFonts w:ascii="Times New Roman" w:hAnsi="Times New Roman"/>
          <w:color w:val="000000"/>
          <w:sz w:val="27"/>
          <w:szCs w:val="27"/>
          <w:lang w:val="vi-VN" w:eastAsia="zh-CN"/>
        </w:rPr>
        <w:t xml:space="preserve">ác cơ sở giáo dục cần được trang bị hỗ trợ các cơ sở vật chất </w:t>
      </w:r>
      <w:r w:rsidR="00551283" w:rsidRPr="00FA5FD3">
        <w:rPr>
          <w:rFonts w:ascii="Times New Roman" w:hAnsi="Times New Roman"/>
          <w:color w:val="000000"/>
          <w:sz w:val="27"/>
          <w:szCs w:val="27"/>
          <w:lang w:val="vi-VN" w:eastAsia="zh-CN"/>
        </w:rPr>
        <w:t>như nhà ở chuyên gia, các trang thiết bị thí nghiệm khoa học công nghệ …</w:t>
      </w:r>
    </w:p>
    <w:p w14:paraId="06B55FEC" w14:textId="5964613D" w:rsidR="00101F97" w:rsidRPr="00FA5FD3" w:rsidRDefault="00101F97" w:rsidP="00FA5FD3">
      <w:pPr>
        <w:shd w:val="clear" w:color="auto" w:fill="FFFFFF"/>
        <w:tabs>
          <w:tab w:val="left" w:pos="993"/>
        </w:tabs>
        <w:spacing w:line="247" w:lineRule="auto"/>
        <w:ind w:firstLine="567"/>
        <w:jc w:val="both"/>
        <w:rPr>
          <w:rFonts w:ascii="Times New Roman" w:hAnsi="Times New Roman"/>
          <w:sz w:val="27"/>
          <w:szCs w:val="27"/>
          <w:lang w:val="vi-VN"/>
        </w:rPr>
      </w:pPr>
      <w:r w:rsidRPr="00FA5FD3">
        <w:rPr>
          <w:rFonts w:ascii="Times New Roman" w:hAnsi="Times New Roman"/>
          <w:color w:val="000000"/>
          <w:sz w:val="27"/>
          <w:szCs w:val="27"/>
          <w:lang w:val="vi-VN" w:eastAsia="zh-CN"/>
        </w:rPr>
        <w:t xml:space="preserve">Đội ngũ </w:t>
      </w:r>
      <w:r w:rsidR="00551283" w:rsidRPr="00FA5FD3">
        <w:rPr>
          <w:rFonts w:ascii="Times New Roman" w:hAnsi="Times New Roman"/>
          <w:color w:val="000000"/>
          <w:sz w:val="27"/>
          <w:szCs w:val="27"/>
          <w:lang w:val="vi-VN" w:eastAsia="zh-CN"/>
        </w:rPr>
        <w:t xml:space="preserve">cán bộ, công chức làm công tác quản lý, tuyển dụng người nước ngoài, xử lý hồ sơ cấp hoặc miễn giấy phép lao động cho người nước ngoài. </w:t>
      </w:r>
      <w:r w:rsidR="00DA17DE" w:rsidRPr="00FA5FD3">
        <w:rPr>
          <w:rFonts w:ascii="Times New Roman" w:hAnsi="Times New Roman"/>
          <w:sz w:val="27"/>
          <w:szCs w:val="27"/>
          <w:lang w:val="vi-VN"/>
        </w:rPr>
        <w:t>Nhiệm vụ này là nhiệm vụ chung của toàn ngành, của địa phương, của mỗi cơ sở giáo dục</w:t>
      </w:r>
      <w:r w:rsidR="00551283" w:rsidRPr="00FA5FD3">
        <w:rPr>
          <w:rFonts w:ascii="Times New Roman" w:hAnsi="Times New Roman"/>
          <w:sz w:val="27"/>
          <w:szCs w:val="27"/>
          <w:lang w:val="vi-VN"/>
        </w:rPr>
        <w:t>.</w:t>
      </w:r>
    </w:p>
    <w:p w14:paraId="580EE68B" w14:textId="77777777" w:rsidR="005830DC" w:rsidRPr="00FA5FD3" w:rsidRDefault="00DA17DE" w:rsidP="00FA5FD3">
      <w:pPr>
        <w:spacing w:line="247" w:lineRule="auto"/>
        <w:ind w:firstLine="567"/>
        <w:jc w:val="both"/>
        <w:rPr>
          <w:rFonts w:ascii="Times New Roman" w:hAnsi="Times New Roman"/>
          <w:sz w:val="27"/>
          <w:szCs w:val="27"/>
          <w:lang w:val="vi-VN"/>
        </w:rPr>
      </w:pPr>
      <w:r w:rsidRPr="00FA5FD3">
        <w:rPr>
          <w:rFonts w:ascii="Times New Roman" w:hAnsi="Times New Roman"/>
          <w:sz w:val="27"/>
          <w:szCs w:val="27"/>
          <w:lang w:val="vi-VN"/>
        </w:rPr>
        <w:t xml:space="preserve">Về tài chính, </w:t>
      </w:r>
      <w:r w:rsidR="00DE7B78" w:rsidRPr="00FA5FD3">
        <w:rPr>
          <w:rFonts w:ascii="Times New Roman" w:hAnsi="Times New Roman"/>
          <w:sz w:val="27"/>
          <w:szCs w:val="27"/>
          <w:lang w:val="vi-VN"/>
        </w:rPr>
        <w:t xml:space="preserve">việc thực hiện Nghị định nằm trong chủ trương đẩy mạnh xã hội hóa đối với giáo dục và đào tạo và </w:t>
      </w:r>
      <w:r w:rsidR="00F66CB5" w:rsidRPr="00FA5FD3">
        <w:rPr>
          <w:rFonts w:ascii="Times New Roman" w:hAnsi="Times New Roman"/>
          <w:sz w:val="27"/>
          <w:szCs w:val="27"/>
          <w:lang w:val="vi-VN"/>
        </w:rPr>
        <w:t>một phần</w:t>
      </w:r>
      <w:r w:rsidR="00DE7B78" w:rsidRPr="00FA5FD3">
        <w:rPr>
          <w:rFonts w:ascii="Times New Roman" w:hAnsi="Times New Roman"/>
          <w:sz w:val="27"/>
          <w:szCs w:val="27"/>
          <w:lang w:val="vi-VN"/>
        </w:rPr>
        <w:t xml:space="preserve"> yêu cầu kinh phí từ ngân sách nhà nước</w:t>
      </w:r>
      <w:r w:rsidR="005830DC" w:rsidRPr="00FA5FD3">
        <w:rPr>
          <w:rFonts w:ascii="Times New Roman" w:hAnsi="Times New Roman"/>
          <w:sz w:val="27"/>
          <w:szCs w:val="27"/>
          <w:lang w:val="vi-VN"/>
        </w:rPr>
        <w:t xml:space="preserve"> nhằm hỗ trợ thêm về chế độ ưu đãi nhà ở, lương, thưởng cho những người nước ngoài thuộc diện thu hút nhân tài</w:t>
      </w:r>
      <w:r w:rsidR="00DE7B78" w:rsidRPr="00FA5FD3">
        <w:rPr>
          <w:rFonts w:ascii="Times New Roman" w:hAnsi="Times New Roman"/>
          <w:sz w:val="27"/>
          <w:szCs w:val="27"/>
          <w:lang w:val="vi-VN"/>
        </w:rPr>
        <w:t>.</w:t>
      </w:r>
      <w:r w:rsidR="00C754C5" w:rsidRPr="00FA5FD3">
        <w:rPr>
          <w:rFonts w:ascii="Times New Roman" w:hAnsi="Times New Roman"/>
          <w:sz w:val="27"/>
          <w:szCs w:val="27"/>
          <w:lang w:val="vi-VN"/>
        </w:rPr>
        <w:t xml:space="preserve"> </w:t>
      </w:r>
    </w:p>
    <w:p w14:paraId="1338BA44" w14:textId="7190B8D0" w:rsidR="00C42A71" w:rsidRPr="00FA5FD3" w:rsidRDefault="005141A3" w:rsidP="00FA5FD3">
      <w:pPr>
        <w:spacing w:line="247" w:lineRule="auto"/>
        <w:ind w:firstLine="567"/>
        <w:jc w:val="both"/>
        <w:rPr>
          <w:rFonts w:ascii="Times New Roman" w:hAnsi="Times New Roman"/>
          <w:b/>
          <w:bCs/>
          <w:sz w:val="27"/>
          <w:szCs w:val="27"/>
          <w:lang w:val="vi-VN"/>
        </w:rPr>
      </w:pPr>
      <w:r w:rsidRPr="00FA5FD3">
        <w:rPr>
          <w:rFonts w:ascii="Times New Roman" w:hAnsi="Times New Roman"/>
          <w:b/>
          <w:bCs/>
          <w:sz w:val="27"/>
          <w:szCs w:val="27"/>
          <w:lang w:val="vi-VN"/>
        </w:rPr>
        <w:t>V</w:t>
      </w:r>
      <w:r w:rsidR="00867DB1" w:rsidRPr="00FA5FD3">
        <w:rPr>
          <w:rFonts w:ascii="Times New Roman" w:hAnsi="Times New Roman"/>
          <w:b/>
          <w:bCs/>
          <w:sz w:val="27"/>
          <w:szCs w:val="27"/>
          <w:lang w:val="vi-VN"/>
        </w:rPr>
        <w:t>II</w:t>
      </w:r>
      <w:r w:rsidRPr="00FA5FD3">
        <w:rPr>
          <w:rFonts w:ascii="Times New Roman" w:hAnsi="Times New Roman"/>
          <w:b/>
          <w:bCs/>
          <w:sz w:val="27"/>
          <w:szCs w:val="27"/>
          <w:lang w:val="vi-VN"/>
        </w:rPr>
        <w:t xml:space="preserve">. </w:t>
      </w:r>
      <w:r w:rsidR="00951876" w:rsidRPr="00FA5FD3">
        <w:rPr>
          <w:rFonts w:ascii="Times New Roman" w:hAnsi="Times New Roman"/>
          <w:b/>
          <w:bCs/>
          <w:sz w:val="27"/>
          <w:szCs w:val="27"/>
          <w:lang w:val="vi-VN"/>
        </w:rPr>
        <w:t>NHỮNG V</w:t>
      </w:r>
      <w:r w:rsidR="00765403" w:rsidRPr="00FA5FD3">
        <w:rPr>
          <w:rFonts w:ascii="Times New Roman" w:hAnsi="Times New Roman"/>
          <w:b/>
          <w:bCs/>
          <w:sz w:val="27"/>
          <w:szCs w:val="27"/>
          <w:lang w:val="vi-VN"/>
        </w:rPr>
        <w:t>Ấ</w:t>
      </w:r>
      <w:r w:rsidR="00951876" w:rsidRPr="00FA5FD3">
        <w:rPr>
          <w:rFonts w:ascii="Times New Roman" w:hAnsi="Times New Roman"/>
          <w:b/>
          <w:bCs/>
          <w:sz w:val="27"/>
          <w:szCs w:val="27"/>
          <w:lang w:val="vi-VN"/>
        </w:rPr>
        <w:t>N ĐỀ XIN Ý KIẾN (NẾU CÓ)</w:t>
      </w:r>
    </w:p>
    <w:p w14:paraId="0C3ADD74" w14:textId="77777777" w:rsidR="00FA5FD3" w:rsidRPr="00FA5FD3" w:rsidRDefault="00FA5FD3" w:rsidP="00FA5FD3">
      <w:pPr>
        <w:shd w:val="clear" w:color="auto" w:fill="FFFFFF"/>
        <w:spacing w:line="247" w:lineRule="auto"/>
        <w:ind w:firstLine="567"/>
        <w:jc w:val="both"/>
        <w:rPr>
          <w:rFonts w:ascii="Times New Roman" w:hAnsi="Times New Roman"/>
          <w:sz w:val="27"/>
          <w:szCs w:val="27"/>
          <w:lang w:val="vi-VN"/>
        </w:rPr>
      </w:pPr>
      <w:r w:rsidRPr="00FA5FD3">
        <w:rPr>
          <w:rFonts w:ascii="Times New Roman" w:hAnsi="Times New Roman"/>
          <w:bCs/>
          <w:sz w:val="27"/>
          <w:szCs w:val="27"/>
          <w:lang w:val="pt-BR"/>
        </w:rPr>
        <w:t xml:space="preserve">- </w:t>
      </w:r>
      <w:r w:rsidRPr="00FA5FD3">
        <w:rPr>
          <w:rFonts w:ascii="Times New Roman" w:hAnsi="Times New Roman"/>
          <w:sz w:val="27"/>
          <w:szCs w:val="27"/>
          <w:lang w:val="vi-VN"/>
        </w:rPr>
        <w:t xml:space="preserve">Sở Giáo dục và Đào tạo xác nhận </w:t>
      </w:r>
      <w:r w:rsidRPr="00FA5FD3">
        <w:rPr>
          <w:rFonts w:ascii="Times New Roman" w:hAnsi="Times New Roman"/>
          <w:sz w:val="27"/>
          <w:szCs w:val="27"/>
          <w:lang w:val="pt-BR"/>
        </w:rPr>
        <w:t xml:space="preserve">người nước ngoài </w:t>
      </w:r>
      <w:r w:rsidRPr="00FA5FD3">
        <w:rPr>
          <w:rFonts w:ascii="Times New Roman" w:hAnsi="Times New Roman"/>
          <w:sz w:val="27"/>
          <w:szCs w:val="27"/>
          <w:lang w:val="vi-VN"/>
        </w:rPr>
        <w:t xml:space="preserve">không thuộc diện cấp giấy phép lao động </w:t>
      </w:r>
      <w:r w:rsidRPr="00FA5FD3">
        <w:rPr>
          <w:rFonts w:ascii="Times New Roman" w:hAnsi="Times New Roman"/>
          <w:sz w:val="27"/>
          <w:szCs w:val="27"/>
          <w:lang w:val="pt-BR"/>
        </w:rPr>
        <w:t xml:space="preserve">vào </w:t>
      </w:r>
      <w:r w:rsidRPr="00FA5FD3">
        <w:rPr>
          <w:rFonts w:ascii="Times New Roman" w:hAnsi="Times New Roman"/>
          <w:sz w:val="27"/>
          <w:szCs w:val="27"/>
          <w:lang w:val="vi-VN"/>
        </w:rPr>
        <w:t>làm quản lý, giảng dạy</w:t>
      </w:r>
      <w:r w:rsidRPr="00FA5FD3">
        <w:rPr>
          <w:rFonts w:ascii="Times New Roman" w:hAnsi="Times New Roman"/>
          <w:sz w:val="27"/>
          <w:szCs w:val="27"/>
          <w:lang w:val="pt-BR"/>
        </w:rPr>
        <w:t>, nghiên cứu khoa học, trao đổi học thuật</w:t>
      </w:r>
      <w:r w:rsidRPr="00FA5FD3">
        <w:rPr>
          <w:rFonts w:ascii="Times New Roman" w:hAnsi="Times New Roman"/>
          <w:sz w:val="27"/>
          <w:szCs w:val="27"/>
          <w:lang w:val="vi-VN"/>
        </w:rPr>
        <w:t xml:space="preserve"> tại các cơ sở giáo dục mầm non, cơ sở giáo dục phổ thông</w:t>
      </w:r>
      <w:r w:rsidRPr="00FA5FD3">
        <w:rPr>
          <w:rFonts w:ascii="Times New Roman" w:hAnsi="Times New Roman"/>
          <w:sz w:val="27"/>
          <w:szCs w:val="27"/>
          <w:lang w:val="pt-BR"/>
        </w:rPr>
        <w:t xml:space="preserve"> và</w:t>
      </w:r>
      <w:r w:rsidRPr="00FA5FD3">
        <w:rPr>
          <w:rFonts w:ascii="Times New Roman" w:hAnsi="Times New Roman"/>
          <w:sz w:val="27"/>
          <w:szCs w:val="27"/>
          <w:lang w:val="vi-VN"/>
        </w:rPr>
        <w:t xml:space="preserve"> cơ sở giáo dục thường xuyên</w:t>
      </w:r>
      <w:r w:rsidRPr="00FA5FD3">
        <w:rPr>
          <w:rFonts w:ascii="Times New Roman" w:hAnsi="Times New Roman"/>
          <w:sz w:val="27"/>
          <w:szCs w:val="27"/>
          <w:lang w:val="pt-BR"/>
        </w:rPr>
        <w:t xml:space="preserve"> bao gồm cả các cơ sở có vốn đầu tư nước ngoài</w:t>
      </w:r>
      <w:r w:rsidRPr="00FA5FD3">
        <w:rPr>
          <w:rFonts w:ascii="Times New Roman" w:hAnsi="Times New Roman"/>
          <w:sz w:val="27"/>
          <w:szCs w:val="27"/>
          <w:lang w:val="vi-VN"/>
        </w:rPr>
        <w:t>.</w:t>
      </w:r>
    </w:p>
    <w:p w14:paraId="494E5164" w14:textId="77777777" w:rsidR="00FA5FD3" w:rsidRPr="00FA5FD3" w:rsidRDefault="00FA5FD3" w:rsidP="00FA5FD3">
      <w:pPr>
        <w:spacing w:line="247" w:lineRule="auto"/>
        <w:ind w:firstLine="567"/>
        <w:jc w:val="both"/>
        <w:rPr>
          <w:rFonts w:ascii="Times New Roman" w:hAnsi="Times New Roman"/>
          <w:sz w:val="27"/>
          <w:szCs w:val="27"/>
          <w:lang w:val="vi-VN"/>
        </w:rPr>
      </w:pPr>
      <w:r w:rsidRPr="00FA5FD3">
        <w:rPr>
          <w:rFonts w:ascii="Times New Roman" w:hAnsi="Times New Roman"/>
          <w:sz w:val="27"/>
          <w:szCs w:val="27"/>
          <w:lang w:val="vi-VN"/>
        </w:rPr>
        <w:t>- Hiệu trưởng, Giám đốc các cơ sở giáo dục đại học, cơ sở giáo dục nghề nghiệp, các trường thuộc cơ quan cơ quan nhà nước, tổ chức chính trị, tổ chức chính trị - xã hội, cơ sở giáo dục có vốn đầu tư nước ngoài, phân hiệu của cơ sở giáo dục nước ngoài tại Việt Nam (sau đây gọi chung là Hiệu trưởng) xác nhận người nước ngoài không thuộc diện cấp giấy phép lao động</w:t>
      </w:r>
      <w:r w:rsidRPr="00FA5FD3" w:rsidDel="00BB6703">
        <w:rPr>
          <w:rFonts w:ascii="Times New Roman" w:hAnsi="Times New Roman"/>
          <w:sz w:val="27"/>
          <w:szCs w:val="27"/>
          <w:lang w:val="vi-VN"/>
        </w:rPr>
        <w:t xml:space="preserve"> </w:t>
      </w:r>
      <w:r w:rsidRPr="00FA5FD3">
        <w:rPr>
          <w:rFonts w:ascii="Times New Roman" w:hAnsi="Times New Roman"/>
          <w:sz w:val="27"/>
          <w:szCs w:val="27"/>
          <w:lang w:val="vi-VN"/>
        </w:rPr>
        <w:t>vào làm quản lý, giảng dạy, nghiên cứu khoa học, trao đổi học thuật tại cơ sở giáo dục của mình.</w:t>
      </w:r>
    </w:p>
    <w:p w14:paraId="5C954BE5" w14:textId="77777777" w:rsidR="00FA5FD3" w:rsidRPr="00FA5FD3" w:rsidRDefault="00FA5FD3" w:rsidP="00FA5FD3">
      <w:pPr>
        <w:spacing w:line="247" w:lineRule="auto"/>
        <w:ind w:firstLine="567"/>
        <w:jc w:val="both"/>
        <w:rPr>
          <w:rFonts w:ascii="Times New Roman" w:hAnsi="Times New Roman"/>
          <w:sz w:val="27"/>
          <w:szCs w:val="27"/>
          <w:lang w:val="vi-VN"/>
        </w:rPr>
      </w:pPr>
      <w:r w:rsidRPr="00FA5FD3">
        <w:rPr>
          <w:rFonts w:ascii="Times New Roman" w:hAnsi="Times New Roman"/>
          <w:sz w:val="27"/>
          <w:szCs w:val="27"/>
          <w:lang w:val="vi-VN"/>
        </w:rPr>
        <w:t>- Các cơ sở giáo dục của Bộ Công an, Bộ Quốc phòng được miễn cấp giấy xác nhận không thuộc diện cấp giấy phép lao động cho người nước ngoài vào giảng dạy, nghiên cứu tại cơ sở giáo dục của mình do nhân thân và kế hoạch hoạt động của những người này đã được cơ quan thực thi pháp luật các nước giới thiệu và đảm bảo.</w:t>
      </w:r>
    </w:p>
    <w:p w14:paraId="668D7B30" w14:textId="77777777" w:rsidR="00FA5FD3" w:rsidRPr="00FA5FD3" w:rsidRDefault="00FA5FD3" w:rsidP="00FA5FD3">
      <w:pPr>
        <w:spacing w:line="247" w:lineRule="auto"/>
        <w:ind w:firstLine="567"/>
        <w:jc w:val="both"/>
        <w:rPr>
          <w:rFonts w:ascii="Times New Roman" w:hAnsi="Times New Roman"/>
          <w:sz w:val="27"/>
          <w:szCs w:val="27"/>
          <w:lang w:val="vi-VN"/>
        </w:rPr>
      </w:pPr>
      <w:r w:rsidRPr="00FA5FD3">
        <w:rPr>
          <w:rFonts w:ascii="Times New Roman" w:hAnsi="Times New Roman"/>
          <w:sz w:val="27"/>
          <w:szCs w:val="27"/>
          <w:lang w:val="vi-VN"/>
        </w:rPr>
        <w:t>- Đối với người nước ngoài có bằng Tiến sĩ thuộc vị trí nhà quản lý, giảng viên, chuyên gia nghiên cứu khoa học, trao đổi học thuật không phải làm thủ tục cấp giấy xác nhận không thuộc diện cấp giấy phép lao động. Tuy nhiên, những trường hợp quy định này phải thông báo cho cơ quan có thẩm quyền địa phương nơi người nước ngoài dự kiến làm việc trước ít nhất 03 ngày làm việc, kể từ ngày người nước ngoài dự kiến bắt đầu làm việc tại Việt Nam</w:t>
      </w:r>
    </w:p>
    <w:p w14:paraId="5A5C3951" w14:textId="77777777" w:rsidR="00F04249" w:rsidRDefault="00466CA1"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 xml:space="preserve">Trong quá trình soạn thảo, </w:t>
      </w:r>
      <w:r w:rsidR="00C42A71" w:rsidRPr="00FA5FD3">
        <w:rPr>
          <w:rFonts w:ascii="Times New Roman" w:hAnsi="Times New Roman"/>
          <w:bCs/>
          <w:sz w:val="27"/>
          <w:szCs w:val="27"/>
          <w:lang w:val="vi-VN"/>
        </w:rPr>
        <w:t xml:space="preserve">Bộ GDĐT đã </w:t>
      </w:r>
      <w:r w:rsidRPr="00FA5FD3">
        <w:rPr>
          <w:rFonts w:ascii="Times New Roman" w:hAnsi="Times New Roman"/>
          <w:bCs/>
          <w:sz w:val="27"/>
          <w:szCs w:val="27"/>
          <w:lang w:val="vi-VN"/>
        </w:rPr>
        <w:t xml:space="preserve">tiếp thu ý kiến từ các </w:t>
      </w:r>
      <w:r w:rsidR="00F04249">
        <w:rPr>
          <w:rFonts w:ascii="Times New Roman" w:hAnsi="Times New Roman"/>
          <w:bCs/>
          <w:sz w:val="27"/>
          <w:szCs w:val="27"/>
        </w:rPr>
        <w:t xml:space="preserve">bộ, ngành, địa phương, cơ sở giáo dục nghề nghiệp, </w:t>
      </w:r>
      <w:r w:rsidR="00C42A71" w:rsidRPr="00FA5FD3">
        <w:rPr>
          <w:rFonts w:ascii="Times New Roman" w:hAnsi="Times New Roman"/>
          <w:bCs/>
          <w:sz w:val="27"/>
          <w:szCs w:val="27"/>
          <w:lang w:val="vi-VN"/>
        </w:rPr>
        <w:t>cơ sở giáo dục đại học</w:t>
      </w:r>
      <w:r w:rsidRPr="00FA5FD3">
        <w:rPr>
          <w:rFonts w:ascii="Times New Roman" w:hAnsi="Times New Roman"/>
          <w:bCs/>
          <w:sz w:val="27"/>
          <w:szCs w:val="27"/>
          <w:lang w:val="vi-VN"/>
        </w:rPr>
        <w:t xml:space="preserve"> </w:t>
      </w:r>
      <w:r w:rsidR="00C42A71" w:rsidRPr="00FA5FD3">
        <w:rPr>
          <w:rFonts w:ascii="Times New Roman" w:hAnsi="Times New Roman"/>
          <w:bCs/>
          <w:sz w:val="27"/>
          <w:szCs w:val="27"/>
          <w:lang w:val="vi-VN"/>
        </w:rPr>
        <w:t xml:space="preserve">để hoàn thiện </w:t>
      </w:r>
      <w:r w:rsidR="00F04249">
        <w:rPr>
          <w:rFonts w:ascii="Times New Roman" w:hAnsi="Times New Roman"/>
          <w:bCs/>
          <w:sz w:val="27"/>
          <w:szCs w:val="27"/>
        </w:rPr>
        <w:t>d</w:t>
      </w:r>
      <w:r w:rsidR="00C42A71" w:rsidRPr="00FA5FD3">
        <w:rPr>
          <w:rFonts w:ascii="Times New Roman" w:hAnsi="Times New Roman"/>
          <w:bCs/>
          <w:sz w:val="27"/>
          <w:szCs w:val="27"/>
          <w:lang w:val="vi-VN"/>
        </w:rPr>
        <w:t>ự thảo Nghị định, các văn bản liên quan và đã được Bộ Tư pháp thầm định.</w:t>
      </w:r>
      <w:r w:rsidR="002004D8" w:rsidRPr="00FA5FD3">
        <w:rPr>
          <w:rFonts w:ascii="Times New Roman" w:hAnsi="Times New Roman"/>
          <w:bCs/>
          <w:sz w:val="27"/>
          <w:szCs w:val="27"/>
          <w:lang w:val="vi-VN"/>
        </w:rPr>
        <w:t xml:space="preserve"> </w:t>
      </w:r>
    </w:p>
    <w:p w14:paraId="73FCB0F3" w14:textId="060DCC1D" w:rsidR="00C42A71" w:rsidRPr="00FA5FD3" w:rsidRDefault="00C42A71"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 xml:space="preserve">Bộ GDĐT kính trình Chính phủ </w:t>
      </w:r>
      <w:r w:rsidR="005141A3" w:rsidRPr="00FA5FD3">
        <w:rPr>
          <w:rFonts w:ascii="Times New Roman" w:hAnsi="Times New Roman"/>
          <w:bCs/>
          <w:sz w:val="27"/>
          <w:szCs w:val="27"/>
          <w:lang w:val="vi-VN"/>
        </w:rPr>
        <w:t xml:space="preserve">dự thảo Nghị định quy định </w:t>
      </w:r>
      <w:r w:rsidR="00951876" w:rsidRPr="00FA5FD3">
        <w:rPr>
          <w:rFonts w:ascii="Times New Roman" w:hAnsi="Times New Roman"/>
          <w:bCs/>
          <w:sz w:val="27"/>
          <w:szCs w:val="27"/>
          <w:lang w:val="vi-VN"/>
        </w:rPr>
        <w:t>người nước ngoài vào làm quản lý, giảng dạy, nghiên cứu khoa học và trao đổi học thuật tại các cơ sở giáo dục của Việt Nam</w:t>
      </w:r>
      <w:r w:rsidRPr="00FA5FD3">
        <w:rPr>
          <w:rFonts w:ascii="Times New Roman" w:hAnsi="Times New Roman"/>
          <w:bCs/>
          <w:sz w:val="27"/>
          <w:szCs w:val="27"/>
          <w:lang w:val="vi-VN"/>
        </w:rPr>
        <w:t xml:space="preserve"> và các hồ sơ liên quan.</w:t>
      </w:r>
      <w:r w:rsidR="005141A3" w:rsidRPr="00FA5FD3">
        <w:rPr>
          <w:rFonts w:ascii="Times New Roman" w:hAnsi="Times New Roman"/>
          <w:bCs/>
          <w:sz w:val="27"/>
          <w:szCs w:val="27"/>
          <w:lang w:val="vi-VN"/>
        </w:rPr>
        <w:t xml:space="preserve"> </w:t>
      </w:r>
    </w:p>
    <w:p w14:paraId="284526F7" w14:textId="5806665C" w:rsidR="005141A3" w:rsidRDefault="00C42A71" w:rsidP="00FA5FD3">
      <w:pPr>
        <w:spacing w:line="247" w:lineRule="auto"/>
        <w:ind w:firstLine="567"/>
        <w:jc w:val="both"/>
        <w:rPr>
          <w:rFonts w:ascii="Times New Roman" w:hAnsi="Times New Roman"/>
          <w:bCs/>
          <w:sz w:val="27"/>
          <w:szCs w:val="27"/>
          <w:lang w:val="vi-VN"/>
        </w:rPr>
      </w:pPr>
      <w:r w:rsidRPr="00FA5FD3">
        <w:rPr>
          <w:rFonts w:ascii="Times New Roman" w:hAnsi="Times New Roman"/>
          <w:bCs/>
          <w:sz w:val="27"/>
          <w:szCs w:val="27"/>
          <w:lang w:val="vi-VN"/>
        </w:rPr>
        <w:t>K</w:t>
      </w:r>
      <w:r w:rsidR="005141A3" w:rsidRPr="00FA5FD3">
        <w:rPr>
          <w:rFonts w:ascii="Times New Roman" w:hAnsi="Times New Roman"/>
          <w:bCs/>
          <w:sz w:val="27"/>
          <w:szCs w:val="27"/>
          <w:lang w:val="vi-VN"/>
        </w:rPr>
        <w:t>ính trình Chính phủ xem xét, quyết định./.</w:t>
      </w:r>
    </w:p>
    <w:p w14:paraId="0891C545" w14:textId="77777777" w:rsidR="00252289" w:rsidRPr="00FA5FD3" w:rsidRDefault="00252289" w:rsidP="00FA5FD3">
      <w:pPr>
        <w:spacing w:line="247" w:lineRule="auto"/>
        <w:ind w:firstLine="567"/>
        <w:jc w:val="both"/>
        <w:rPr>
          <w:rFonts w:ascii="Times New Roman" w:hAnsi="Times New Roman"/>
          <w:bCs/>
          <w:sz w:val="27"/>
          <w:szCs w:val="27"/>
          <w:lang w:val="vi-VN"/>
        </w:rPr>
      </w:pPr>
    </w:p>
    <w:p w14:paraId="7FF4AA24" w14:textId="77777777" w:rsidR="005141A3" w:rsidRPr="00FA5FD3" w:rsidRDefault="005141A3" w:rsidP="00FA5FD3">
      <w:pPr>
        <w:spacing w:line="247" w:lineRule="auto"/>
        <w:ind w:firstLine="567"/>
        <w:jc w:val="both"/>
        <w:rPr>
          <w:rFonts w:ascii="Times New Roman" w:hAnsi="Times New Roman"/>
          <w:b/>
          <w:i/>
          <w:sz w:val="27"/>
          <w:szCs w:val="27"/>
          <w:lang w:val="pl-PL"/>
        </w:rPr>
      </w:pPr>
      <w:r w:rsidRPr="00FA5FD3">
        <w:rPr>
          <w:rFonts w:ascii="Times New Roman" w:hAnsi="Times New Roman"/>
          <w:b/>
          <w:i/>
          <w:sz w:val="27"/>
          <w:szCs w:val="27"/>
          <w:lang w:val="pl-PL"/>
        </w:rPr>
        <w:lastRenderedPageBreak/>
        <w:t xml:space="preserve">Xin gửi kèm Tờ trình này: </w:t>
      </w:r>
    </w:p>
    <w:p w14:paraId="6830342A" w14:textId="5370CEAA" w:rsidR="005141A3" w:rsidRPr="00FA5FD3" w:rsidRDefault="005141A3" w:rsidP="00FA5FD3">
      <w:pPr>
        <w:spacing w:line="247" w:lineRule="auto"/>
        <w:ind w:firstLine="567"/>
        <w:jc w:val="both"/>
        <w:rPr>
          <w:rFonts w:ascii="Times New Roman" w:hAnsi="Times New Roman"/>
          <w:i/>
          <w:sz w:val="27"/>
          <w:szCs w:val="27"/>
          <w:lang w:val="vi-VN"/>
        </w:rPr>
      </w:pPr>
      <w:r w:rsidRPr="00FA5FD3">
        <w:rPr>
          <w:rFonts w:ascii="Times New Roman" w:hAnsi="Times New Roman"/>
          <w:i/>
          <w:sz w:val="27"/>
          <w:szCs w:val="27"/>
          <w:lang w:val="vi-VN"/>
        </w:rPr>
        <w:t>- Dự thảo Nghị định</w:t>
      </w:r>
      <w:r w:rsidR="003E0CD5" w:rsidRPr="00FA5FD3">
        <w:rPr>
          <w:rFonts w:ascii="Times New Roman" w:hAnsi="Times New Roman"/>
          <w:i/>
          <w:sz w:val="27"/>
          <w:szCs w:val="27"/>
          <w:lang w:val="pl-PL"/>
        </w:rPr>
        <w:t xml:space="preserve"> kèm các Phụ lục</w:t>
      </w:r>
      <w:r w:rsidR="00CA24C2" w:rsidRPr="00FA5FD3">
        <w:rPr>
          <w:rFonts w:ascii="Times New Roman" w:hAnsi="Times New Roman"/>
          <w:i/>
          <w:sz w:val="27"/>
          <w:szCs w:val="27"/>
          <w:lang w:val="pl-PL"/>
        </w:rPr>
        <w:t>.</w:t>
      </w:r>
      <w:r w:rsidRPr="00FA5FD3">
        <w:rPr>
          <w:rFonts w:ascii="Times New Roman" w:hAnsi="Times New Roman"/>
          <w:i/>
          <w:sz w:val="27"/>
          <w:szCs w:val="27"/>
          <w:lang w:val="vi-VN"/>
        </w:rPr>
        <w:t xml:space="preserve"> </w:t>
      </w:r>
    </w:p>
    <w:p w14:paraId="1C4E30A9" w14:textId="246BB6E1" w:rsidR="005141A3" w:rsidRPr="00FA5FD3" w:rsidRDefault="005141A3" w:rsidP="00FA5FD3">
      <w:pPr>
        <w:spacing w:line="247" w:lineRule="auto"/>
        <w:ind w:firstLine="567"/>
        <w:jc w:val="both"/>
        <w:rPr>
          <w:rFonts w:ascii="Times New Roman" w:hAnsi="Times New Roman"/>
          <w:bCs/>
          <w:i/>
          <w:spacing w:val="4"/>
          <w:sz w:val="27"/>
          <w:szCs w:val="27"/>
          <w:lang w:val="pl-PL"/>
        </w:rPr>
      </w:pPr>
      <w:r w:rsidRPr="00FA5FD3">
        <w:rPr>
          <w:rFonts w:ascii="Times New Roman" w:hAnsi="Times New Roman"/>
          <w:bCs/>
          <w:i/>
          <w:spacing w:val="4"/>
          <w:sz w:val="27"/>
          <w:szCs w:val="27"/>
          <w:lang w:val="pl-PL"/>
        </w:rPr>
        <w:t>- Báo cáo thẩm định của Bộ Tư pháp</w:t>
      </w:r>
      <w:r w:rsidR="00CA24C2" w:rsidRPr="00FA5FD3">
        <w:rPr>
          <w:rFonts w:ascii="Times New Roman" w:hAnsi="Times New Roman"/>
          <w:bCs/>
          <w:i/>
          <w:spacing w:val="4"/>
          <w:sz w:val="27"/>
          <w:szCs w:val="27"/>
          <w:lang w:val="pl-PL"/>
        </w:rPr>
        <w:t>.</w:t>
      </w:r>
    </w:p>
    <w:p w14:paraId="7EAD9177" w14:textId="49647664" w:rsidR="005141A3" w:rsidRPr="00FA5FD3" w:rsidRDefault="005141A3" w:rsidP="00FA5FD3">
      <w:pPr>
        <w:spacing w:line="247" w:lineRule="auto"/>
        <w:ind w:firstLine="567"/>
        <w:jc w:val="both"/>
        <w:rPr>
          <w:rFonts w:ascii="Times New Roman" w:hAnsi="Times New Roman"/>
          <w:bCs/>
          <w:i/>
          <w:spacing w:val="4"/>
          <w:sz w:val="27"/>
          <w:szCs w:val="27"/>
          <w:lang w:val="pl-PL"/>
        </w:rPr>
      </w:pPr>
      <w:r w:rsidRPr="00FA5FD3">
        <w:rPr>
          <w:rFonts w:ascii="Times New Roman" w:hAnsi="Times New Roman"/>
          <w:bCs/>
          <w:i/>
          <w:spacing w:val="4"/>
          <w:sz w:val="27"/>
          <w:szCs w:val="27"/>
          <w:lang w:val="pl-PL"/>
        </w:rPr>
        <w:t>- Báo cáo tiếp thu, giải trình ý kiến thẩm định của Bộ Tư pháp</w:t>
      </w:r>
      <w:r w:rsidR="00CA24C2" w:rsidRPr="00FA5FD3">
        <w:rPr>
          <w:rFonts w:ascii="Times New Roman" w:hAnsi="Times New Roman"/>
          <w:bCs/>
          <w:i/>
          <w:spacing w:val="4"/>
          <w:sz w:val="27"/>
          <w:szCs w:val="27"/>
          <w:lang w:val="pl-PL"/>
        </w:rPr>
        <w:t>.</w:t>
      </w:r>
    </w:p>
    <w:p w14:paraId="63B28CC5" w14:textId="77777777" w:rsidR="005141A3" w:rsidRPr="00FA5FD3" w:rsidRDefault="005141A3" w:rsidP="00FA5FD3">
      <w:pPr>
        <w:spacing w:line="247" w:lineRule="auto"/>
        <w:ind w:firstLine="567"/>
        <w:jc w:val="both"/>
        <w:rPr>
          <w:rFonts w:ascii="Times New Roman" w:hAnsi="Times New Roman"/>
          <w:bCs/>
          <w:i/>
          <w:spacing w:val="4"/>
          <w:sz w:val="27"/>
          <w:szCs w:val="27"/>
          <w:lang w:val="pl-PL"/>
        </w:rPr>
      </w:pPr>
      <w:r w:rsidRPr="00FA5FD3">
        <w:rPr>
          <w:rFonts w:ascii="Times New Roman" w:hAnsi="Times New Roman"/>
          <w:bCs/>
          <w:i/>
          <w:spacing w:val="4"/>
          <w:sz w:val="27"/>
          <w:szCs w:val="27"/>
          <w:lang w:val="pl-PL"/>
        </w:rPr>
        <w:t>- Bản tổng hợp, tiếp thu, giải trình ý kiến góp ý của các Bộ,</w:t>
      </w:r>
      <w:r w:rsidRPr="00FA5FD3">
        <w:rPr>
          <w:rFonts w:ascii="Times New Roman" w:hAnsi="Times New Roman"/>
          <w:bCs/>
          <w:i/>
          <w:spacing w:val="4"/>
          <w:sz w:val="27"/>
          <w:szCs w:val="27"/>
          <w:lang w:val="vi-VN"/>
        </w:rPr>
        <w:t xml:space="preserve"> cơ quan ngang Bộ, cơ quan thuộc Chính phủ và tổ chức có liên quan; kèm bản chụp Công văn góp ý</w:t>
      </w:r>
      <w:r w:rsidRPr="00FA5FD3">
        <w:rPr>
          <w:rFonts w:ascii="Times New Roman" w:hAnsi="Times New Roman"/>
          <w:bCs/>
          <w:i/>
          <w:spacing w:val="4"/>
          <w:sz w:val="27"/>
          <w:szCs w:val="27"/>
          <w:lang w:val="pl-PL"/>
        </w:rPr>
        <w:t>.</w:t>
      </w:r>
    </w:p>
    <w:p w14:paraId="53CF5C39" w14:textId="57180D9C" w:rsidR="005141A3" w:rsidRPr="00FA5FD3" w:rsidRDefault="005141A3" w:rsidP="00FA5FD3">
      <w:pPr>
        <w:spacing w:line="247" w:lineRule="auto"/>
        <w:ind w:firstLine="567"/>
        <w:jc w:val="both"/>
        <w:rPr>
          <w:rFonts w:ascii="Times New Roman" w:hAnsi="Times New Roman"/>
          <w:i/>
          <w:sz w:val="27"/>
          <w:szCs w:val="27"/>
          <w:lang w:val="pl-PL"/>
        </w:rPr>
      </w:pPr>
      <w:r w:rsidRPr="00FA5FD3">
        <w:rPr>
          <w:rFonts w:ascii="Times New Roman" w:hAnsi="Times New Roman"/>
          <w:i/>
          <w:sz w:val="27"/>
          <w:szCs w:val="27"/>
          <w:lang w:val="vi-VN"/>
        </w:rPr>
        <w:t xml:space="preserve">- Bản đánh giá </w:t>
      </w:r>
      <w:r w:rsidR="00CA24C2" w:rsidRPr="00FA5FD3">
        <w:rPr>
          <w:rFonts w:ascii="Times New Roman" w:hAnsi="Times New Roman"/>
          <w:i/>
          <w:sz w:val="27"/>
          <w:szCs w:val="27"/>
          <w:lang w:val="pl-PL"/>
        </w:rPr>
        <w:t>TTHC</w:t>
      </w:r>
      <w:r w:rsidR="00E3654B" w:rsidRPr="00FA5FD3">
        <w:rPr>
          <w:rFonts w:ascii="Times New Roman" w:hAnsi="Times New Roman"/>
          <w:i/>
          <w:sz w:val="27"/>
          <w:szCs w:val="27"/>
          <w:lang w:val="pl-PL"/>
        </w:rPr>
        <w:t>, việc phân cấp nhiệm vụ, quyền hạn</w:t>
      </w:r>
      <w:r w:rsidR="00CA24C2" w:rsidRPr="00FA5FD3">
        <w:rPr>
          <w:rFonts w:ascii="Times New Roman" w:hAnsi="Times New Roman"/>
          <w:i/>
          <w:sz w:val="27"/>
          <w:szCs w:val="27"/>
          <w:lang w:val="pl-PL"/>
        </w:rPr>
        <w:t xml:space="preserve"> kèm các Biểu mẫu TTHC.</w:t>
      </w:r>
    </w:p>
    <w:p w14:paraId="13250D3A" w14:textId="0EF6493C" w:rsidR="00847982" w:rsidRPr="00FA5FD3" w:rsidRDefault="00847982" w:rsidP="00FA5FD3">
      <w:pPr>
        <w:spacing w:line="247" w:lineRule="auto"/>
        <w:ind w:firstLine="567"/>
        <w:jc w:val="both"/>
        <w:rPr>
          <w:rFonts w:ascii="Times New Roman" w:hAnsi="Times New Roman"/>
          <w:i/>
          <w:sz w:val="27"/>
          <w:szCs w:val="27"/>
          <w:lang w:val="vi-VN"/>
        </w:rPr>
      </w:pPr>
      <w:r w:rsidRPr="00FA5FD3">
        <w:rPr>
          <w:rFonts w:ascii="Times New Roman" w:hAnsi="Times New Roman"/>
          <w:i/>
          <w:sz w:val="27"/>
          <w:szCs w:val="27"/>
          <w:lang w:val="vi-VN"/>
        </w:rPr>
        <w:t>- B</w:t>
      </w:r>
      <w:r w:rsidR="00786DDD" w:rsidRPr="00FA5FD3">
        <w:rPr>
          <w:rFonts w:ascii="Times New Roman" w:hAnsi="Times New Roman"/>
          <w:i/>
          <w:sz w:val="27"/>
          <w:szCs w:val="27"/>
          <w:lang w:val="pl-PL"/>
        </w:rPr>
        <w:t>áo cáo</w:t>
      </w:r>
      <w:r w:rsidRPr="00FA5FD3">
        <w:rPr>
          <w:rFonts w:ascii="Times New Roman" w:hAnsi="Times New Roman"/>
          <w:i/>
          <w:sz w:val="27"/>
          <w:szCs w:val="27"/>
          <w:lang w:val="vi-VN"/>
        </w:rPr>
        <w:t xml:space="preserve"> đánh giá tác động chính sách.</w:t>
      </w:r>
    </w:p>
    <w:p w14:paraId="5511DDCF" w14:textId="7D1C1F3A" w:rsidR="005141A3" w:rsidRPr="00FA5FD3" w:rsidRDefault="005141A3" w:rsidP="00FA5FD3">
      <w:pPr>
        <w:spacing w:line="247" w:lineRule="auto"/>
        <w:ind w:firstLine="567"/>
        <w:jc w:val="both"/>
        <w:rPr>
          <w:rFonts w:ascii="Times New Roman" w:hAnsi="Times New Roman"/>
          <w:i/>
          <w:sz w:val="27"/>
          <w:szCs w:val="27"/>
          <w:lang w:val="vi-VN"/>
        </w:rPr>
      </w:pPr>
      <w:r w:rsidRPr="00FA5FD3">
        <w:rPr>
          <w:rFonts w:ascii="Times New Roman" w:hAnsi="Times New Roman"/>
          <w:i/>
          <w:sz w:val="27"/>
          <w:szCs w:val="27"/>
          <w:lang w:val="vi-VN"/>
        </w:rPr>
        <w:t>- B</w:t>
      </w:r>
      <w:r w:rsidR="00786DDD" w:rsidRPr="00FA5FD3">
        <w:rPr>
          <w:rFonts w:ascii="Times New Roman" w:hAnsi="Times New Roman"/>
          <w:i/>
          <w:sz w:val="27"/>
          <w:szCs w:val="27"/>
          <w:lang w:val="vi-VN"/>
        </w:rPr>
        <w:t>áo cáo</w:t>
      </w:r>
      <w:r w:rsidRPr="00FA5FD3">
        <w:rPr>
          <w:rFonts w:ascii="Times New Roman" w:hAnsi="Times New Roman"/>
          <w:i/>
          <w:sz w:val="27"/>
          <w:szCs w:val="27"/>
          <w:lang w:val="vi-VN"/>
        </w:rPr>
        <w:t xml:space="preserve"> </w:t>
      </w:r>
      <w:r w:rsidR="003E0CD5" w:rsidRPr="00FA5FD3">
        <w:rPr>
          <w:rFonts w:ascii="Times New Roman" w:hAnsi="Times New Roman"/>
          <w:i/>
          <w:sz w:val="27"/>
          <w:szCs w:val="27"/>
          <w:lang w:val="vi-VN"/>
        </w:rPr>
        <w:t xml:space="preserve">rà soát các </w:t>
      </w:r>
      <w:r w:rsidRPr="00FA5FD3">
        <w:rPr>
          <w:rFonts w:ascii="Times New Roman" w:hAnsi="Times New Roman"/>
          <w:i/>
          <w:sz w:val="27"/>
          <w:szCs w:val="27"/>
          <w:lang w:val="vi-VN"/>
        </w:rPr>
        <w:t>văn bản quy phạm pháp luật</w:t>
      </w:r>
      <w:r w:rsidR="003E0CD5" w:rsidRPr="00FA5FD3">
        <w:rPr>
          <w:rFonts w:ascii="Times New Roman" w:hAnsi="Times New Roman"/>
          <w:i/>
          <w:sz w:val="27"/>
          <w:szCs w:val="27"/>
          <w:lang w:val="vi-VN"/>
        </w:rPr>
        <w:t xml:space="preserve"> và các điều ước quốc tế</w:t>
      </w:r>
      <w:r w:rsidRPr="00FA5FD3">
        <w:rPr>
          <w:rFonts w:ascii="Times New Roman" w:hAnsi="Times New Roman"/>
          <w:i/>
          <w:sz w:val="27"/>
          <w:szCs w:val="27"/>
          <w:lang w:val="vi-VN"/>
        </w:rPr>
        <w:t xml:space="preserve"> có liên quan.</w:t>
      </w:r>
    </w:p>
    <w:p w14:paraId="41DE02F2" w14:textId="63975087" w:rsidR="00E3654B" w:rsidRPr="00FA5FD3" w:rsidRDefault="00E3654B" w:rsidP="00FA5FD3">
      <w:pPr>
        <w:spacing w:line="247" w:lineRule="auto"/>
        <w:ind w:firstLine="567"/>
        <w:jc w:val="both"/>
        <w:rPr>
          <w:rFonts w:ascii="Times New Roman" w:hAnsi="Times New Roman"/>
          <w:i/>
          <w:sz w:val="27"/>
          <w:szCs w:val="27"/>
          <w:lang w:val="vi-VN"/>
        </w:rPr>
      </w:pPr>
      <w:bookmarkStart w:id="0" w:name="_GoBack"/>
      <w:bookmarkEnd w:id="0"/>
      <w:r w:rsidRPr="00FA5FD3">
        <w:rPr>
          <w:rFonts w:ascii="Times New Roman" w:hAnsi="Times New Roman"/>
          <w:i/>
          <w:sz w:val="27"/>
          <w:szCs w:val="27"/>
          <w:lang w:val="vi-VN"/>
        </w:rPr>
        <w:t>- Bản so sánh thuyết minh nội dung dự thảo Nghị định;</w:t>
      </w:r>
    </w:p>
    <w:p w14:paraId="5AEBDD71" w14:textId="267F8588" w:rsidR="005141A3" w:rsidRPr="00FA5FD3" w:rsidRDefault="005141A3" w:rsidP="00FA5FD3">
      <w:pPr>
        <w:spacing w:line="247" w:lineRule="auto"/>
        <w:ind w:firstLine="567"/>
        <w:jc w:val="both"/>
        <w:rPr>
          <w:rFonts w:ascii="Times New Roman" w:hAnsi="Times New Roman"/>
          <w:i/>
          <w:sz w:val="27"/>
          <w:szCs w:val="27"/>
          <w:lang w:val="vi-VN"/>
        </w:rPr>
      </w:pPr>
      <w:r w:rsidRPr="00FA5FD3">
        <w:rPr>
          <w:rFonts w:ascii="Times New Roman" w:hAnsi="Times New Roman"/>
          <w:i/>
          <w:sz w:val="27"/>
          <w:szCs w:val="27"/>
          <w:lang w:val="vi-VN"/>
        </w:rPr>
        <w:t>- Báo cáo</w:t>
      </w:r>
      <w:r w:rsidR="00E3654B" w:rsidRPr="00FA5FD3">
        <w:rPr>
          <w:rFonts w:ascii="Times New Roman" w:hAnsi="Times New Roman"/>
          <w:i/>
          <w:sz w:val="27"/>
          <w:szCs w:val="27"/>
          <w:lang w:val="vi-VN"/>
        </w:rPr>
        <w:t xml:space="preserve"> rà soát người nước ngoài vào làm việc, giảng dạy và nghiên cứu khoa học, trao đổi học thuật tại các cơ sở giáo dục</w:t>
      </w:r>
      <w:r w:rsidRPr="00FA5FD3">
        <w:rPr>
          <w:rFonts w:ascii="Times New Roman" w:hAnsi="Times New Roman"/>
          <w:i/>
          <w:sz w:val="27"/>
          <w:szCs w:val="27"/>
          <w:lang w:val="vi-VN"/>
        </w:rPr>
        <w:t>.</w:t>
      </w:r>
    </w:p>
    <w:p w14:paraId="0532692F" w14:textId="77777777" w:rsidR="00F66CB5" w:rsidRPr="00FA5FD3" w:rsidRDefault="00F66CB5" w:rsidP="00FA5FD3">
      <w:pPr>
        <w:spacing w:line="247" w:lineRule="auto"/>
        <w:ind w:firstLine="567"/>
        <w:jc w:val="both"/>
        <w:rPr>
          <w:rFonts w:ascii="Times New Roman" w:hAnsi="Times New Roman"/>
          <w:i/>
          <w:sz w:val="27"/>
          <w:szCs w:val="27"/>
          <w:lang w:val="vi-VN"/>
        </w:rPr>
      </w:pPr>
    </w:p>
    <w:tbl>
      <w:tblPr>
        <w:tblW w:w="9264" w:type="dxa"/>
        <w:tblLayout w:type="fixed"/>
        <w:tblLook w:val="0000" w:firstRow="0" w:lastRow="0" w:firstColumn="0" w:lastColumn="0" w:noHBand="0" w:noVBand="0"/>
      </w:tblPr>
      <w:tblGrid>
        <w:gridCol w:w="4548"/>
        <w:gridCol w:w="4716"/>
      </w:tblGrid>
      <w:tr w:rsidR="005141A3" w:rsidRPr="00B86FDF" w14:paraId="6704603F" w14:textId="77777777" w:rsidTr="007F32CB">
        <w:tc>
          <w:tcPr>
            <w:tcW w:w="4548" w:type="dxa"/>
          </w:tcPr>
          <w:p w14:paraId="4B7CCD4E" w14:textId="77777777" w:rsidR="005141A3" w:rsidRPr="00ED4EEA" w:rsidRDefault="005141A3" w:rsidP="007F32CB">
            <w:pPr>
              <w:keepNext/>
              <w:widowControl w:val="0"/>
              <w:jc w:val="both"/>
              <w:rPr>
                <w:rFonts w:ascii="Times New Roman" w:hAnsi="Times New Roman"/>
                <w:b/>
                <w:bCs/>
                <w:i/>
                <w:iCs/>
                <w:sz w:val="28"/>
                <w:szCs w:val="28"/>
                <w:lang w:val="pl-PL"/>
              </w:rPr>
            </w:pPr>
          </w:p>
          <w:p w14:paraId="0DDD190F" w14:textId="77777777" w:rsidR="005141A3" w:rsidRPr="00ED4EEA" w:rsidRDefault="005141A3" w:rsidP="007F32CB">
            <w:pPr>
              <w:keepNext/>
              <w:widowControl w:val="0"/>
              <w:jc w:val="both"/>
              <w:rPr>
                <w:rFonts w:ascii="Times New Roman" w:hAnsi="Times New Roman"/>
                <w:b/>
                <w:bCs/>
                <w:i/>
                <w:iCs/>
                <w:sz w:val="24"/>
                <w:szCs w:val="24"/>
                <w:lang w:val="pl-PL"/>
              </w:rPr>
            </w:pPr>
            <w:r w:rsidRPr="00ED4EEA">
              <w:rPr>
                <w:rFonts w:ascii="Times New Roman" w:hAnsi="Times New Roman"/>
                <w:b/>
                <w:bCs/>
                <w:i/>
                <w:iCs/>
                <w:sz w:val="24"/>
                <w:szCs w:val="24"/>
                <w:lang w:val="pl-PL"/>
              </w:rPr>
              <w:t>Nơi nhận:</w:t>
            </w:r>
          </w:p>
          <w:p w14:paraId="68E66F03" w14:textId="0335816A" w:rsidR="00A402A8" w:rsidRPr="00ED4EEA" w:rsidRDefault="005141A3" w:rsidP="007F32CB">
            <w:pPr>
              <w:keepNext/>
              <w:widowControl w:val="0"/>
              <w:jc w:val="both"/>
              <w:rPr>
                <w:rFonts w:ascii="Times New Roman" w:hAnsi="Times New Roman"/>
                <w:sz w:val="22"/>
                <w:szCs w:val="22"/>
                <w:lang w:val="pl-PL"/>
              </w:rPr>
            </w:pPr>
            <w:r w:rsidRPr="00ED4EEA">
              <w:rPr>
                <w:rFonts w:ascii="Times New Roman" w:hAnsi="Times New Roman"/>
                <w:sz w:val="22"/>
                <w:szCs w:val="22"/>
                <w:lang w:val="pl-PL"/>
              </w:rPr>
              <w:t>- Như trên;</w:t>
            </w:r>
          </w:p>
          <w:p w14:paraId="6B980C47" w14:textId="77777777" w:rsidR="005141A3" w:rsidRPr="00ED4EEA" w:rsidRDefault="005141A3" w:rsidP="007F32CB">
            <w:pPr>
              <w:keepNext/>
              <w:widowControl w:val="0"/>
              <w:jc w:val="both"/>
              <w:rPr>
                <w:rFonts w:ascii="Times New Roman" w:hAnsi="Times New Roman"/>
                <w:sz w:val="22"/>
                <w:szCs w:val="22"/>
                <w:lang w:val="pl-PL"/>
              </w:rPr>
            </w:pPr>
            <w:r w:rsidRPr="00ED4EEA">
              <w:rPr>
                <w:rFonts w:ascii="Times New Roman" w:hAnsi="Times New Roman"/>
                <w:sz w:val="22"/>
                <w:szCs w:val="22"/>
                <w:lang w:val="pl-PL"/>
              </w:rPr>
              <w:t>- Thủ tướng Chính phủ (để b/c);</w:t>
            </w:r>
          </w:p>
          <w:p w14:paraId="7D26B080" w14:textId="4D679557" w:rsidR="00A402A8" w:rsidRPr="00ED4EEA" w:rsidRDefault="005141A3" w:rsidP="007F32CB">
            <w:pPr>
              <w:keepNext/>
              <w:widowControl w:val="0"/>
              <w:jc w:val="both"/>
              <w:rPr>
                <w:rFonts w:ascii="Times New Roman" w:hAnsi="Times New Roman"/>
                <w:sz w:val="22"/>
                <w:szCs w:val="22"/>
                <w:lang w:val="pl-PL"/>
              </w:rPr>
            </w:pPr>
            <w:r w:rsidRPr="00ED4EEA">
              <w:rPr>
                <w:rFonts w:ascii="Times New Roman" w:hAnsi="Times New Roman"/>
                <w:sz w:val="22"/>
                <w:szCs w:val="22"/>
                <w:lang w:val="pl-PL"/>
              </w:rPr>
              <w:t>- Các Phó Thủ tướng Chính phủ (để b/c);</w:t>
            </w:r>
            <w:r w:rsidR="00A402A8">
              <w:rPr>
                <w:rFonts w:ascii="Times New Roman" w:hAnsi="Times New Roman"/>
                <w:sz w:val="22"/>
                <w:szCs w:val="22"/>
                <w:lang w:val="pl-PL"/>
              </w:rPr>
              <w:t xml:space="preserve"> </w:t>
            </w:r>
          </w:p>
          <w:p w14:paraId="21A38921" w14:textId="77777777" w:rsidR="005141A3" w:rsidRPr="00ED4EEA" w:rsidRDefault="005141A3" w:rsidP="007F32CB">
            <w:pPr>
              <w:keepNext/>
              <w:widowControl w:val="0"/>
              <w:jc w:val="both"/>
              <w:rPr>
                <w:rFonts w:ascii="Times New Roman" w:hAnsi="Times New Roman"/>
                <w:sz w:val="22"/>
                <w:szCs w:val="22"/>
                <w:lang w:val="pl-PL"/>
              </w:rPr>
            </w:pPr>
            <w:r w:rsidRPr="00ED4EEA">
              <w:rPr>
                <w:rFonts w:ascii="Times New Roman" w:hAnsi="Times New Roman"/>
                <w:sz w:val="22"/>
                <w:szCs w:val="22"/>
                <w:lang w:val="pl-PL"/>
              </w:rPr>
              <w:t>- Văn phòng Chính phủ;</w:t>
            </w:r>
          </w:p>
          <w:p w14:paraId="19D08C1C" w14:textId="77777777" w:rsidR="005141A3" w:rsidRDefault="005141A3" w:rsidP="007F32CB">
            <w:pPr>
              <w:keepNext/>
              <w:widowControl w:val="0"/>
              <w:jc w:val="both"/>
              <w:rPr>
                <w:rFonts w:ascii="Times New Roman" w:hAnsi="Times New Roman"/>
                <w:sz w:val="22"/>
                <w:szCs w:val="22"/>
                <w:lang w:val="pl-PL"/>
              </w:rPr>
            </w:pPr>
            <w:r w:rsidRPr="00ED4EEA">
              <w:rPr>
                <w:rFonts w:ascii="Times New Roman" w:hAnsi="Times New Roman"/>
                <w:sz w:val="22"/>
                <w:szCs w:val="22"/>
                <w:lang w:val="pl-PL"/>
              </w:rPr>
              <w:t>- Bộ Tư pháp;</w:t>
            </w:r>
          </w:p>
          <w:p w14:paraId="0383EFA5" w14:textId="1838A8A9" w:rsidR="00C42A71" w:rsidRPr="00ED4EEA" w:rsidRDefault="00C42A71" w:rsidP="007F32CB">
            <w:pPr>
              <w:keepNext/>
              <w:widowControl w:val="0"/>
              <w:jc w:val="both"/>
              <w:rPr>
                <w:rFonts w:ascii="Times New Roman" w:hAnsi="Times New Roman"/>
                <w:sz w:val="22"/>
                <w:szCs w:val="22"/>
                <w:lang w:val="pl-PL"/>
              </w:rPr>
            </w:pPr>
            <w:r>
              <w:rPr>
                <w:rFonts w:ascii="Times New Roman" w:hAnsi="Times New Roman"/>
                <w:sz w:val="22"/>
                <w:szCs w:val="22"/>
                <w:lang w:val="pl-PL"/>
              </w:rPr>
              <w:t>- Các Thứ trưởng;</w:t>
            </w:r>
          </w:p>
          <w:p w14:paraId="709BCED5" w14:textId="77777777" w:rsidR="005141A3" w:rsidRPr="00ED4EEA" w:rsidRDefault="005141A3" w:rsidP="007F32CB">
            <w:pPr>
              <w:keepNext/>
              <w:widowControl w:val="0"/>
              <w:jc w:val="both"/>
              <w:rPr>
                <w:rFonts w:ascii="Times New Roman" w:hAnsi="Times New Roman"/>
                <w:sz w:val="28"/>
                <w:szCs w:val="28"/>
                <w:lang w:val="es-ES"/>
              </w:rPr>
            </w:pPr>
            <w:r w:rsidRPr="00ED4EEA">
              <w:rPr>
                <w:rFonts w:ascii="Times New Roman" w:hAnsi="Times New Roman"/>
                <w:sz w:val="22"/>
                <w:szCs w:val="22"/>
                <w:lang w:val="es-ES"/>
              </w:rPr>
              <w:t>- Lưu: VT, HTQT.</w:t>
            </w:r>
          </w:p>
        </w:tc>
        <w:tc>
          <w:tcPr>
            <w:tcW w:w="4716" w:type="dxa"/>
          </w:tcPr>
          <w:p w14:paraId="771B5AF6" w14:textId="77777777" w:rsidR="00153BCA" w:rsidRDefault="00153BCA" w:rsidP="007F32CB">
            <w:pPr>
              <w:pStyle w:val="Heading9"/>
              <w:keepNext/>
              <w:widowControl w:val="0"/>
              <w:spacing w:before="0" w:after="0"/>
              <w:jc w:val="center"/>
              <w:rPr>
                <w:rFonts w:ascii="Times New Roman" w:hAnsi="Times New Roman" w:cs="Times New Roman"/>
                <w:b/>
                <w:sz w:val="28"/>
                <w:szCs w:val="28"/>
                <w:lang w:val="es-ES"/>
              </w:rPr>
            </w:pPr>
          </w:p>
          <w:p w14:paraId="245AB838" w14:textId="38F4CD4C" w:rsidR="005141A3" w:rsidRPr="00A402A8" w:rsidRDefault="005141A3" w:rsidP="00A402A8">
            <w:pPr>
              <w:pStyle w:val="Heading9"/>
              <w:keepNext/>
              <w:widowControl w:val="0"/>
              <w:spacing w:before="0" w:after="0"/>
              <w:jc w:val="center"/>
              <w:rPr>
                <w:rFonts w:ascii="Times New Roman" w:hAnsi="Times New Roman" w:cs="Times New Roman"/>
                <w:b/>
                <w:sz w:val="28"/>
                <w:szCs w:val="28"/>
                <w:lang w:val="es-ES"/>
              </w:rPr>
            </w:pPr>
            <w:r w:rsidRPr="00A402A8">
              <w:rPr>
                <w:rFonts w:ascii="Times New Roman" w:hAnsi="Times New Roman" w:cs="Times New Roman"/>
                <w:b/>
                <w:sz w:val="28"/>
                <w:szCs w:val="28"/>
                <w:lang w:val="es-ES"/>
              </w:rPr>
              <w:t>BỘ TRƯỞNG</w:t>
            </w:r>
          </w:p>
          <w:p w14:paraId="60D09745" w14:textId="77777777" w:rsidR="005141A3" w:rsidRPr="00ED4EEA" w:rsidRDefault="005141A3" w:rsidP="007F32CB">
            <w:pPr>
              <w:keepNext/>
              <w:widowControl w:val="0"/>
              <w:jc w:val="center"/>
              <w:rPr>
                <w:rFonts w:ascii="Times New Roman" w:hAnsi="Times New Roman"/>
                <w:b/>
                <w:sz w:val="28"/>
                <w:szCs w:val="28"/>
                <w:lang w:val="es-ES"/>
              </w:rPr>
            </w:pPr>
          </w:p>
          <w:p w14:paraId="3D4815F2" w14:textId="77777777" w:rsidR="005141A3" w:rsidRPr="00ED4EEA" w:rsidRDefault="005141A3" w:rsidP="007F32CB">
            <w:pPr>
              <w:keepNext/>
              <w:widowControl w:val="0"/>
              <w:jc w:val="center"/>
              <w:rPr>
                <w:rFonts w:ascii="Times New Roman" w:hAnsi="Times New Roman"/>
                <w:sz w:val="28"/>
                <w:szCs w:val="28"/>
                <w:lang w:val="es-ES"/>
              </w:rPr>
            </w:pPr>
          </w:p>
          <w:p w14:paraId="117EC3A0" w14:textId="77777777" w:rsidR="005141A3" w:rsidRPr="00ED4EEA" w:rsidRDefault="005141A3" w:rsidP="007F32CB">
            <w:pPr>
              <w:pStyle w:val="Footer"/>
              <w:keepNext/>
              <w:widowControl w:val="0"/>
              <w:jc w:val="center"/>
              <w:rPr>
                <w:rFonts w:ascii="Times New Roman" w:hAnsi="Times New Roman"/>
                <w:sz w:val="28"/>
                <w:szCs w:val="28"/>
                <w:lang w:val="es-ES"/>
              </w:rPr>
            </w:pPr>
          </w:p>
          <w:p w14:paraId="47239B61" w14:textId="77777777" w:rsidR="005141A3" w:rsidRPr="00ED4EEA" w:rsidRDefault="005141A3" w:rsidP="007F32CB">
            <w:pPr>
              <w:pStyle w:val="Footer"/>
              <w:keepNext/>
              <w:widowControl w:val="0"/>
              <w:jc w:val="center"/>
              <w:rPr>
                <w:rFonts w:ascii="Times New Roman" w:hAnsi="Times New Roman"/>
                <w:sz w:val="28"/>
                <w:szCs w:val="28"/>
                <w:lang w:val="es-ES"/>
              </w:rPr>
            </w:pPr>
          </w:p>
          <w:p w14:paraId="3C0CB24D" w14:textId="77777777" w:rsidR="005141A3" w:rsidRPr="00ED4EEA" w:rsidRDefault="005141A3" w:rsidP="007F32CB">
            <w:pPr>
              <w:pStyle w:val="Footer"/>
              <w:keepNext/>
              <w:widowControl w:val="0"/>
              <w:jc w:val="center"/>
              <w:rPr>
                <w:rFonts w:ascii="Times New Roman" w:hAnsi="Times New Roman"/>
                <w:b/>
                <w:sz w:val="28"/>
                <w:szCs w:val="28"/>
                <w:lang w:val="es-ES"/>
              </w:rPr>
            </w:pPr>
          </w:p>
          <w:p w14:paraId="4E211A8D" w14:textId="6F748EE2" w:rsidR="005141A3" w:rsidRPr="00ED4EEA" w:rsidRDefault="005141A3" w:rsidP="00A402A8">
            <w:pPr>
              <w:pStyle w:val="Footer"/>
              <w:keepNext/>
              <w:widowControl w:val="0"/>
              <w:jc w:val="center"/>
              <w:rPr>
                <w:rFonts w:ascii="Times New Roman" w:hAnsi="Times New Roman"/>
                <w:b/>
                <w:sz w:val="28"/>
                <w:szCs w:val="28"/>
                <w:lang w:val="es-ES"/>
              </w:rPr>
            </w:pPr>
            <w:r w:rsidRPr="00ED4EEA">
              <w:rPr>
                <w:rFonts w:ascii="Times New Roman" w:hAnsi="Times New Roman"/>
                <w:b/>
                <w:sz w:val="28"/>
                <w:szCs w:val="28"/>
                <w:lang w:val="es-ES"/>
              </w:rPr>
              <w:t xml:space="preserve">Nguyễn </w:t>
            </w:r>
            <w:r w:rsidR="00C42A71">
              <w:rPr>
                <w:rFonts w:ascii="Times New Roman" w:hAnsi="Times New Roman"/>
                <w:b/>
                <w:sz w:val="28"/>
                <w:szCs w:val="28"/>
                <w:lang w:val="es-ES"/>
              </w:rPr>
              <w:t>Kim Sơn</w:t>
            </w:r>
          </w:p>
        </w:tc>
      </w:tr>
    </w:tbl>
    <w:p w14:paraId="2DED469A" w14:textId="77777777" w:rsidR="005141A3" w:rsidRPr="009C66BE" w:rsidRDefault="005141A3" w:rsidP="005141A3">
      <w:pPr>
        <w:pStyle w:val="FootnoteText"/>
        <w:rPr>
          <w:sz w:val="22"/>
          <w:szCs w:val="22"/>
          <w:lang w:val="vi-VN"/>
        </w:rPr>
      </w:pPr>
    </w:p>
    <w:p w14:paraId="51871D4F" w14:textId="77777777" w:rsidR="00237DF7" w:rsidRPr="007205A8" w:rsidRDefault="00237DF7">
      <w:pPr>
        <w:rPr>
          <w:lang w:val="es-ES"/>
        </w:rPr>
      </w:pPr>
    </w:p>
    <w:sectPr w:rsidR="00237DF7" w:rsidRPr="007205A8" w:rsidSect="00B13343">
      <w:headerReference w:type="default" r:id="rId11"/>
      <w:pgSz w:w="11907" w:h="16840" w:code="9"/>
      <w:pgMar w:top="1134" w:right="119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ABB61" w14:textId="77777777" w:rsidR="006F535E" w:rsidRDefault="006F535E">
      <w:r>
        <w:separator/>
      </w:r>
    </w:p>
  </w:endnote>
  <w:endnote w:type="continuationSeparator" w:id="0">
    <w:p w14:paraId="45DC81FE" w14:textId="77777777" w:rsidR="006F535E" w:rsidRDefault="006F5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90BCB" w14:textId="77777777" w:rsidR="006F535E" w:rsidRDefault="006F535E">
      <w:r>
        <w:separator/>
      </w:r>
    </w:p>
  </w:footnote>
  <w:footnote w:type="continuationSeparator" w:id="0">
    <w:p w14:paraId="537AAC14" w14:textId="77777777" w:rsidR="006F535E" w:rsidRDefault="006F53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ED191" w14:textId="5EDE154B" w:rsidR="00514D42" w:rsidRPr="00406A47" w:rsidRDefault="00514D42">
    <w:pPr>
      <w:pStyle w:val="Header"/>
      <w:jc w:val="center"/>
      <w:rPr>
        <w:rFonts w:ascii="Times New Roman" w:hAnsi="Times New Roman"/>
        <w:sz w:val="24"/>
        <w:szCs w:val="24"/>
      </w:rPr>
    </w:pPr>
    <w:r w:rsidRPr="00406A47">
      <w:rPr>
        <w:rFonts w:ascii="Times New Roman" w:hAnsi="Times New Roman"/>
        <w:sz w:val="24"/>
        <w:szCs w:val="24"/>
      </w:rPr>
      <w:fldChar w:fldCharType="begin"/>
    </w:r>
    <w:r w:rsidRPr="00406A47">
      <w:rPr>
        <w:rFonts w:ascii="Times New Roman" w:hAnsi="Times New Roman"/>
        <w:sz w:val="24"/>
        <w:szCs w:val="24"/>
      </w:rPr>
      <w:instrText xml:space="preserve"> PAGE   \* MERGEFORMAT </w:instrText>
    </w:r>
    <w:r w:rsidRPr="00406A47">
      <w:rPr>
        <w:rFonts w:ascii="Times New Roman" w:hAnsi="Times New Roman"/>
        <w:sz w:val="24"/>
        <w:szCs w:val="24"/>
      </w:rPr>
      <w:fldChar w:fldCharType="separate"/>
    </w:r>
    <w:r w:rsidR="004724B3">
      <w:rPr>
        <w:rFonts w:ascii="Times New Roman" w:hAnsi="Times New Roman"/>
        <w:noProof/>
        <w:sz w:val="24"/>
        <w:szCs w:val="24"/>
      </w:rPr>
      <w:t>15</w:t>
    </w:r>
    <w:r w:rsidRPr="00406A47">
      <w:rPr>
        <w:rFonts w:ascii="Times New Roman" w:hAnsi="Times New Roman"/>
        <w:noProof/>
        <w:sz w:val="24"/>
        <w:szCs w:val="24"/>
      </w:rPr>
      <w:fldChar w:fldCharType="end"/>
    </w:r>
  </w:p>
  <w:p w14:paraId="730A64AA" w14:textId="77777777" w:rsidR="00514D42" w:rsidRDefault="00514D4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40F4"/>
    <w:multiLevelType w:val="hybridMultilevel"/>
    <w:tmpl w:val="B0E25C4A"/>
    <w:lvl w:ilvl="0" w:tplc="4A70F88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1157BCB"/>
    <w:multiLevelType w:val="hybridMultilevel"/>
    <w:tmpl w:val="B99070BE"/>
    <w:lvl w:ilvl="0" w:tplc="25E658F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4843068"/>
    <w:multiLevelType w:val="hybridMultilevel"/>
    <w:tmpl w:val="3D240000"/>
    <w:lvl w:ilvl="0" w:tplc="44144784">
      <w:start w:val="1"/>
      <w:numFmt w:val="lowerLetter"/>
      <w:lvlText w:val="%1)"/>
      <w:lvlJc w:val="left"/>
      <w:pPr>
        <w:ind w:left="1789" w:hanging="360"/>
      </w:pPr>
      <w:rPr>
        <w:rFonts w:ascii="Times New Roman" w:eastAsia="Times New Roman" w:hAnsi="Times New Roman" w:cs="Times New Roman"/>
      </w:rPr>
    </w:lvl>
    <w:lvl w:ilvl="1" w:tplc="04090019">
      <w:start w:val="1"/>
      <w:numFmt w:val="lowerLetter"/>
      <w:lvlText w:val="%2."/>
      <w:lvlJc w:val="left"/>
      <w:pPr>
        <w:ind w:left="2509" w:hanging="360"/>
      </w:pPr>
    </w:lvl>
    <w:lvl w:ilvl="2" w:tplc="0409001B">
      <w:start w:val="1"/>
      <w:numFmt w:val="lowerRoman"/>
      <w:lvlText w:val="%3."/>
      <w:lvlJc w:val="right"/>
      <w:pPr>
        <w:ind w:left="3229" w:hanging="180"/>
      </w:pPr>
    </w:lvl>
    <w:lvl w:ilvl="3" w:tplc="0409000F">
      <w:start w:val="1"/>
      <w:numFmt w:val="decimal"/>
      <w:lvlText w:val="%4."/>
      <w:lvlJc w:val="left"/>
      <w:pPr>
        <w:ind w:left="3949" w:hanging="360"/>
      </w:pPr>
    </w:lvl>
    <w:lvl w:ilvl="4" w:tplc="04090019">
      <w:start w:val="1"/>
      <w:numFmt w:val="lowerLetter"/>
      <w:lvlText w:val="%5."/>
      <w:lvlJc w:val="left"/>
      <w:pPr>
        <w:ind w:left="4669" w:hanging="360"/>
      </w:pPr>
    </w:lvl>
    <w:lvl w:ilvl="5" w:tplc="0409001B">
      <w:start w:val="1"/>
      <w:numFmt w:val="lowerRoman"/>
      <w:lvlText w:val="%6."/>
      <w:lvlJc w:val="right"/>
      <w:pPr>
        <w:ind w:left="5389" w:hanging="180"/>
      </w:pPr>
    </w:lvl>
    <w:lvl w:ilvl="6" w:tplc="0409000F">
      <w:start w:val="1"/>
      <w:numFmt w:val="decimal"/>
      <w:lvlText w:val="%7."/>
      <w:lvlJc w:val="left"/>
      <w:pPr>
        <w:ind w:left="6109" w:hanging="360"/>
      </w:pPr>
    </w:lvl>
    <w:lvl w:ilvl="7" w:tplc="04090019">
      <w:start w:val="1"/>
      <w:numFmt w:val="lowerLetter"/>
      <w:lvlText w:val="%8."/>
      <w:lvlJc w:val="left"/>
      <w:pPr>
        <w:ind w:left="6829" w:hanging="360"/>
      </w:pPr>
    </w:lvl>
    <w:lvl w:ilvl="8" w:tplc="0409001B">
      <w:start w:val="1"/>
      <w:numFmt w:val="lowerRoman"/>
      <w:lvlText w:val="%9."/>
      <w:lvlJc w:val="right"/>
      <w:pPr>
        <w:ind w:left="7549" w:hanging="180"/>
      </w:pPr>
    </w:lvl>
  </w:abstractNum>
  <w:abstractNum w:abstractNumId="3" w15:restartNumberingAfterBreak="0">
    <w:nsid w:val="14EF42A0"/>
    <w:multiLevelType w:val="hybridMultilevel"/>
    <w:tmpl w:val="F3AA4882"/>
    <w:lvl w:ilvl="0" w:tplc="0F86DBD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D852466"/>
    <w:multiLevelType w:val="multilevel"/>
    <w:tmpl w:val="32B225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F7000E"/>
    <w:multiLevelType w:val="multilevel"/>
    <w:tmpl w:val="D44E50E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CA425B"/>
    <w:multiLevelType w:val="hybridMultilevel"/>
    <w:tmpl w:val="A6E08E90"/>
    <w:lvl w:ilvl="0" w:tplc="EB2A3BBA">
      <w:start w:val="1"/>
      <w:numFmt w:val="lowerLetter"/>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BD2744"/>
    <w:multiLevelType w:val="hybridMultilevel"/>
    <w:tmpl w:val="DDBE48D8"/>
    <w:lvl w:ilvl="0" w:tplc="51F46616">
      <w:start w:val="4"/>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3F556B36"/>
    <w:multiLevelType w:val="hybridMultilevel"/>
    <w:tmpl w:val="9992EDAE"/>
    <w:lvl w:ilvl="0" w:tplc="D0EEF7D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582416E8"/>
    <w:multiLevelType w:val="hybridMultilevel"/>
    <w:tmpl w:val="156656F4"/>
    <w:lvl w:ilvl="0" w:tplc="954C175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604F0A20"/>
    <w:multiLevelType w:val="hybridMultilevel"/>
    <w:tmpl w:val="C0621246"/>
    <w:lvl w:ilvl="0" w:tplc="47FAB546">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63840763"/>
    <w:multiLevelType w:val="hybridMultilevel"/>
    <w:tmpl w:val="D3B6822C"/>
    <w:lvl w:ilvl="0" w:tplc="9A86760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64374DC2"/>
    <w:multiLevelType w:val="hybridMultilevel"/>
    <w:tmpl w:val="608A14AC"/>
    <w:lvl w:ilvl="0" w:tplc="C0F044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64F13474"/>
    <w:multiLevelType w:val="hybridMultilevel"/>
    <w:tmpl w:val="2E76BC10"/>
    <w:lvl w:ilvl="0" w:tplc="421C9392">
      <w:start w:val="1"/>
      <w:numFmt w:val="decimal"/>
      <w:lvlText w:val="%1."/>
      <w:lvlJc w:val="left"/>
      <w:pPr>
        <w:ind w:left="1429" w:hanging="360"/>
      </w:pPr>
      <w:rPr>
        <w:rFonts w:ascii="Times New Roman" w:eastAsia="Times New Roman" w:hAnsi="Times New Roman" w:cs="Times New Roman"/>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4" w15:restartNumberingAfterBreak="0">
    <w:nsid w:val="66E657FA"/>
    <w:multiLevelType w:val="hybridMultilevel"/>
    <w:tmpl w:val="DC462C58"/>
    <w:lvl w:ilvl="0" w:tplc="A76C4E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3B6BB4"/>
    <w:multiLevelType w:val="hybridMultilevel"/>
    <w:tmpl w:val="8FE25D42"/>
    <w:lvl w:ilvl="0" w:tplc="D9C4E1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6D3566D7"/>
    <w:multiLevelType w:val="multilevel"/>
    <w:tmpl w:val="27D434E8"/>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75B74A06"/>
    <w:multiLevelType w:val="multilevel"/>
    <w:tmpl w:val="A1A267D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3E47C2"/>
    <w:multiLevelType w:val="hybridMultilevel"/>
    <w:tmpl w:val="134CB09C"/>
    <w:lvl w:ilvl="0" w:tplc="033681C0">
      <w:start w:val="1"/>
      <w:numFmt w:val="decimal"/>
      <w:lvlText w:val="%1."/>
      <w:lvlJc w:val="left"/>
      <w:pPr>
        <w:ind w:left="1931" w:hanging="360"/>
      </w:pPr>
      <w:rPr>
        <w:rFonts w:hint="default"/>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9" w15:restartNumberingAfterBreak="0">
    <w:nsid w:val="7C691EB1"/>
    <w:multiLevelType w:val="hybridMultilevel"/>
    <w:tmpl w:val="031A3E40"/>
    <w:lvl w:ilvl="0" w:tplc="B8B45E66">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4"/>
  </w:num>
  <w:num w:numId="2">
    <w:abstractNumId w:val="9"/>
  </w:num>
  <w:num w:numId="3">
    <w:abstractNumId w:val="18"/>
  </w:num>
  <w:num w:numId="4">
    <w:abstractNumId w:val="16"/>
  </w:num>
  <w:num w:numId="5">
    <w:abstractNumId w:val="11"/>
  </w:num>
  <w:num w:numId="6">
    <w:abstractNumId w:val="7"/>
  </w:num>
  <w:num w:numId="7">
    <w:abstractNumId w:val="0"/>
  </w:num>
  <w:num w:numId="8">
    <w:abstractNumId w:val="15"/>
  </w:num>
  <w:num w:numId="9">
    <w:abstractNumId w:val="1"/>
  </w:num>
  <w:num w:numId="10">
    <w:abstractNumId w:val="13"/>
  </w:num>
  <w:num w:numId="11">
    <w:abstractNumId w:val="2"/>
  </w:num>
  <w:num w:numId="12">
    <w:abstractNumId w:val="6"/>
  </w:num>
  <w:num w:numId="13">
    <w:abstractNumId w:val="3"/>
  </w:num>
  <w:num w:numId="14">
    <w:abstractNumId w:val="12"/>
  </w:num>
  <w:num w:numId="15">
    <w:abstractNumId w:val="10"/>
  </w:num>
  <w:num w:numId="16">
    <w:abstractNumId w:val="5"/>
  </w:num>
  <w:num w:numId="17">
    <w:abstractNumId w:val="17"/>
  </w:num>
  <w:num w:numId="18">
    <w:abstractNumId w:val="4"/>
  </w:num>
  <w:num w:numId="19">
    <w:abstractNumId w:val="1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1A3"/>
    <w:rsid w:val="000001D7"/>
    <w:rsid w:val="0000374C"/>
    <w:rsid w:val="000155DC"/>
    <w:rsid w:val="00015E07"/>
    <w:rsid w:val="00016D85"/>
    <w:rsid w:val="00017271"/>
    <w:rsid w:val="00020D69"/>
    <w:rsid w:val="00022E58"/>
    <w:rsid w:val="0003615F"/>
    <w:rsid w:val="0005638D"/>
    <w:rsid w:val="00067F7E"/>
    <w:rsid w:val="000764C0"/>
    <w:rsid w:val="00082064"/>
    <w:rsid w:val="000826E9"/>
    <w:rsid w:val="00084744"/>
    <w:rsid w:val="00092A58"/>
    <w:rsid w:val="0009342F"/>
    <w:rsid w:val="000942C2"/>
    <w:rsid w:val="000961A5"/>
    <w:rsid w:val="000B318B"/>
    <w:rsid w:val="000B5417"/>
    <w:rsid w:val="000C4C31"/>
    <w:rsid w:val="000D36D4"/>
    <w:rsid w:val="000D67AE"/>
    <w:rsid w:val="000E2C62"/>
    <w:rsid w:val="000E3846"/>
    <w:rsid w:val="000E701D"/>
    <w:rsid w:val="000F46A4"/>
    <w:rsid w:val="00101F97"/>
    <w:rsid w:val="00103746"/>
    <w:rsid w:val="00116351"/>
    <w:rsid w:val="00121ACD"/>
    <w:rsid w:val="00127080"/>
    <w:rsid w:val="00132E48"/>
    <w:rsid w:val="00135A27"/>
    <w:rsid w:val="0014412A"/>
    <w:rsid w:val="00153BCA"/>
    <w:rsid w:val="00160092"/>
    <w:rsid w:val="00173134"/>
    <w:rsid w:val="00176527"/>
    <w:rsid w:val="00183ACA"/>
    <w:rsid w:val="00193746"/>
    <w:rsid w:val="001A2911"/>
    <w:rsid w:val="001A38D3"/>
    <w:rsid w:val="001A693C"/>
    <w:rsid w:val="001B2BA9"/>
    <w:rsid w:val="001B564A"/>
    <w:rsid w:val="001B5C7A"/>
    <w:rsid w:val="001C076B"/>
    <w:rsid w:val="001C2F0A"/>
    <w:rsid w:val="001C40F0"/>
    <w:rsid w:val="001C7CB2"/>
    <w:rsid w:val="001E13BC"/>
    <w:rsid w:val="001E3E5E"/>
    <w:rsid w:val="001E70FF"/>
    <w:rsid w:val="001F6EB1"/>
    <w:rsid w:val="001F7652"/>
    <w:rsid w:val="002004D8"/>
    <w:rsid w:val="00203A2A"/>
    <w:rsid w:val="00206080"/>
    <w:rsid w:val="002207F6"/>
    <w:rsid w:val="00224ED6"/>
    <w:rsid w:val="00234F04"/>
    <w:rsid w:val="0023627A"/>
    <w:rsid w:val="002369BF"/>
    <w:rsid w:val="00237DF7"/>
    <w:rsid w:val="00246B27"/>
    <w:rsid w:val="002478AF"/>
    <w:rsid w:val="002506E0"/>
    <w:rsid w:val="00252289"/>
    <w:rsid w:val="00256106"/>
    <w:rsid w:val="002616E0"/>
    <w:rsid w:val="00262439"/>
    <w:rsid w:val="00263BA1"/>
    <w:rsid w:val="00271601"/>
    <w:rsid w:val="00274763"/>
    <w:rsid w:val="002801C2"/>
    <w:rsid w:val="00297808"/>
    <w:rsid w:val="002A64A2"/>
    <w:rsid w:val="002B539E"/>
    <w:rsid w:val="002C1122"/>
    <w:rsid w:val="002C1962"/>
    <w:rsid w:val="002C30D0"/>
    <w:rsid w:val="002C3BA4"/>
    <w:rsid w:val="002C44EA"/>
    <w:rsid w:val="002C5EBF"/>
    <w:rsid w:val="002C6115"/>
    <w:rsid w:val="002D03A1"/>
    <w:rsid w:val="002D16B0"/>
    <w:rsid w:val="002D3023"/>
    <w:rsid w:val="002D6E5C"/>
    <w:rsid w:val="002E0646"/>
    <w:rsid w:val="002E5F2C"/>
    <w:rsid w:val="002F0523"/>
    <w:rsid w:val="00301FCB"/>
    <w:rsid w:val="003148B1"/>
    <w:rsid w:val="003172DC"/>
    <w:rsid w:val="0032089E"/>
    <w:rsid w:val="00327198"/>
    <w:rsid w:val="00337A68"/>
    <w:rsid w:val="00354196"/>
    <w:rsid w:val="00361780"/>
    <w:rsid w:val="00362749"/>
    <w:rsid w:val="00362826"/>
    <w:rsid w:val="00363CA7"/>
    <w:rsid w:val="00372CE6"/>
    <w:rsid w:val="00384A3F"/>
    <w:rsid w:val="0039387E"/>
    <w:rsid w:val="00397F28"/>
    <w:rsid w:val="003A483F"/>
    <w:rsid w:val="003B7934"/>
    <w:rsid w:val="003B7B69"/>
    <w:rsid w:val="003C14A3"/>
    <w:rsid w:val="003D2BC8"/>
    <w:rsid w:val="003D59AE"/>
    <w:rsid w:val="003D69E2"/>
    <w:rsid w:val="003E0191"/>
    <w:rsid w:val="003E0CD5"/>
    <w:rsid w:val="003E7080"/>
    <w:rsid w:val="003F1F54"/>
    <w:rsid w:val="003F44B1"/>
    <w:rsid w:val="003F66A4"/>
    <w:rsid w:val="003F72F2"/>
    <w:rsid w:val="004031E9"/>
    <w:rsid w:val="004058F3"/>
    <w:rsid w:val="00406A47"/>
    <w:rsid w:val="0041241E"/>
    <w:rsid w:val="00413F94"/>
    <w:rsid w:val="0041481F"/>
    <w:rsid w:val="00437C7E"/>
    <w:rsid w:val="00444D18"/>
    <w:rsid w:val="004535D5"/>
    <w:rsid w:val="00457C48"/>
    <w:rsid w:val="004617EE"/>
    <w:rsid w:val="00466CA1"/>
    <w:rsid w:val="00466EE1"/>
    <w:rsid w:val="00471A43"/>
    <w:rsid w:val="004724B3"/>
    <w:rsid w:val="00473D98"/>
    <w:rsid w:val="004A4FE3"/>
    <w:rsid w:val="004B00B1"/>
    <w:rsid w:val="004C190C"/>
    <w:rsid w:val="004C6402"/>
    <w:rsid w:val="004C6708"/>
    <w:rsid w:val="004C6F58"/>
    <w:rsid w:val="004D00B8"/>
    <w:rsid w:val="004D1D96"/>
    <w:rsid w:val="004D24C0"/>
    <w:rsid w:val="004E097A"/>
    <w:rsid w:val="004E7AF5"/>
    <w:rsid w:val="004F1C8A"/>
    <w:rsid w:val="004F7AE5"/>
    <w:rsid w:val="004F7DE6"/>
    <w:rsid w:val="0050261D"/>
    <w:rsid w:val="00503FC9"/>
    <w:rsid w:val="00506D21"/>
    <w:rsid w:val="005141A3"/>
    <w:rsid w:val="00514D42"/>
    <w:rsid w:val="00521833"/>
    <w:rsid w:val="00522CF5"/>
    <w:rsid w:val="005253F5"/>
    <w:rsid w:val="00527330"/>
    <w:rsid w:val="005277FA"/>
    <w:rsid w:val="00534454"/>
    <w:rsid w:val="00537157"/>
    <w:rsid w:val="00545F8A"/>
    <w:rsid w:val="0054677E"/>
    <w:rsid w:val="0054784C"/>
    <w:rsid w:val="00551283"/>
    <w:rsid w:val="005552BD"/>
    <w:rsid w:val="00570A2F"/>
    <w:rsid w:val="005806CF"/>
    <w:rsid w:val="005830DC"/>
    <w:rsid w:val="00590747"/>
    <w:rsid w:val="0059156A"/>
    <w:rsid w:val="005937E2"/>
    <w:rsid w:val="00594A5F"/>
    <w:rsid w:val="00597CBB"/>
    <w:rsid w:val="005A5C04"/>
    <w:rsid w:val="005A619C"/>
    <w:rsid w:val="005A70EA"/>
    <w:rsid w:val="005A7AB1"/>
    <w:rsid w:val="005B73FC"/>
    <w:rsid w:val="005D1326"/>
    <w:rsid w:val="005D40FB"/>
    <w:rsid w:val="005D54A7"/>
    <w:rsid w:val="005D7E27"/>
    <w:rsid w:val="005E6ABC"/>
    <w:rsid w:val="00601887"/>
    <w:rsid w:val="00603E43"/>
    <w:rsid w:val="00611998"/>
    <w:rsid w:val="00611E2F"/>
    <w:rsid w:val="0061494C"/>
    <w:rsid w:val="006157BF"/>
    <w:rsid w:val="0062257E"/>
    <w:rsid w:val="00635154"/>
    <w:rsid w:val="0066386A"/>
    <w:rsid w:val="0067144B"/>
    <w:rsid w:val="00683D9A"/>
    <w:rsid w:val="0068508E"/>
    <w:rsid w:val="00685DA0"/>
    <w:rsid w:val="00693678"/>
    <w:rsid w:val="006948C2"/>
    <w:rsid w:val="00694B45"/>
    <w:rsid w:val="0069668D"/>
    <w:rsid w:val="00697A2C"/>
    <w:rsid w:val="006A5E63"/>
    <w:rsid w:val="006A6FB8"/>
    <w:rsid w:val="006B138A"/>
    <w:rsid w:val="006B3862"/>
    <w:rsid w:val="006D5BE6"/>
    <w:rsid w:val="006E632B"/>
    <w:rsid w:val="006E7321"/>
    <w:rsid w:val="006E7F3A"/>
    <w:rsid w:val="006F0DB4"/>
    <w:rsid w:val="006F535E"/>
    <w:rsid w:val="007033F1"/>
    <w:rsid w:val="0071285C"/>
    <w:rsid w:val="00715FA7"/>
    <w:rsid w:val="00717519"/>
    <w:rsid w:val="00717807"/>
    <w:rsid w:val="007205A8"/>
    <w:rsid w:val="00744A2F"/>
    <w:rsid w:val="00765403"/>
    <w:rsid w:val="0077660A"/>
    <w:rsid w:val="00786DDD"/>
    <w:rsid w:val="00796A9B"/>
    <w:rsid w:val="00797FE7"/>
    <w:rsid w:val="007A1389"/>
    <w:rsid w:val="007A14C0"/>
    <w:rsid w:val="007A66B1"/>
    <w:rsid w:val="007B7994"/>
    <w:rsid w:val="007C1BFD"/>
    <w:rsid w:val="007C5BED"/>
    <w:rsid w:val="007D1522"/>
    <w:rsid w:val="007D2A80"/>
    <w:rsid w:val="007D425D"/>
    <w:rsid w:val="007E05DE"/>
    <w:rsid w:val="007E5973"/>
    <w:rsid w:val="007F2212"/>
    <w:rsid w:val="007F32CB"/>
    <w:rsid w:val="007F5ADA"/>
    <w:rsid w:val="007F6517"/>
    <w:rsid w:val="0081421E"/>
    <w:rsid w:val="008166EB"/>
    <w:rsid w:val="00834E16"/>
    <w:rsid w:val="00834E6F"/>
    <w:rsid w:val="00842104"/>
    <w:rsid w:val="00843001"/>
    <w:rsid w:val="008449C8"/>
    <w:rsid w:val="008476DD"/>
    <w:rsid w:val="00847982"/>
    <w:rsid w:val="00867DB1"/>
    <w:rsid w:val="00882776"/>
    <w:rsid w:val="00886FCF"/>
    <w:rsid w:val="00890378"/>
    <w:rsid w:val="00890EBA"/>
    <w:rsid w:val="00897F7E"/>
    <w:rsid w:val="008A03EC"/>
    <w:rsid w:val="008B141D"/>
    <w:rsid w:val="008C3D51"/>
    <w:rsid w:val="008C471A"/>
    <w:rsid w:val="008C49F6"/>
    <w:rsid w:val="008C7BD5"/>
    <w:rsid w:val="008D04DB"/>
    <w:rsid w:val="008D18F1"/>
    <w:rsid w:val="008D4689"/>
    <w:rsid w:val="008E2522"/>
    <w:rsid w:val="008E4D38"/>
    <w:rsid w:val="008E7288"/>
    <w:rsid w:val="009047E8"/>
    <w:rsid w:val="0090684D"/>
    <w:rsid w:val="009074B8"/>
    <w:rsid w:val="009130DD"/>
    <w:rsid w:val="009147B7"/>
    <w:rsid w:val="00926245"/>
    <w:rsid w:val="009312D8"/>
    <w:rsid w:val="00933B0F"/>
    <w:rsid w:val="00940C0F"/>
    <w:rsid w:val="00940E1D"/>
    <w:rsid w:val="00944B08"/>
    <w:rsid w:val="0094524A"/>
    <w:rsid w:val="00947085"/>
    <w:rsid w:val="00947086"/>
    <w:rsid w:val="00951876"/>
    <w:rsid w:val="00954892"/>
    <w:rsid w:val="00954922"/>
    <w:rsid w:val="00954B34"/>
    <w:rsid w:val="0095573A"/>
    <w:rsid w:val="00957129"/>
    <w:rsid w:val="00957718"/>
    <w:rsid w:val="00964BE0"/>
    <w:rsid w:val="00971F2D"/>
    <w:rsid w:val="00987702"/>
    <w:rsid w:val="009A0EB1"/>
    <w:rsid w:val="009A295B"/>
    <w:rsid w:val="009B298A"/>
    <w:rsid w:val="009C2B12"/>
    <w:rsid w:val="009C45FC"/>
    <w:rsid w:val="009D01E7"/>
    <w:rsid w:val="009D3B84"/>
    <w:rsid w:val="009E22DD"/>
    <w:rsid w:val="009E6892"/>
    <w:rsid w:val="009E7A12"/>
    <w:rsid w:val="00A01EF3"/>
    <w:rsid w:val="00A04063"/>
    <w:rsid w:val="00A04432"/>
    <w:rsid w:val="00A14A03"/>
    <w:rsid w:val="00A23677"/>
    <w:rsid w:val="00A256E3"/>
    <w:rsid w:val="00A25C00"/>
    <w:rsid w:val="00A325F5"/>
    <w:rsid w:val="00A32A51"/>
    <w:rsid w:val="00A32F5C"/>
    <w:rsid w:val="00A402A8"/>
    <w:rsid w:val="00A47D80"/>
    <w:rsid w:val="00A525DC"/>
    <w:rsid w:val="00A55BEF"/>
    <w:rsid w:val="00A61FD2"/>
    <w:rsid w:val="00A70E83"/>
    <w:rsid w:val="00A736D3"/>
    <w:rsid w:val="00A736D5"/>
    <w:rsid w:val="00A7591F"/>
    <w:rsid w:val="00A8063D"/>
    <w:rsid w:val="00A8797B"/>
    <w:rsid w:val="00A91DB0"/>
    <w:rsid w:val="00AA4327"/>
    <w:rsid w:val="00AA62FC"/>
    <w:rsid w:val="00AB6DA6"/>
    <w:rsid w:val="00AC763B"/>
    <w:rsid w:val="00AD6A0A"/>
    <w:rsid w:val="00AF0038"/>
    <w:rsid w:val="00AF366C"/>
    <w:rsid w:val="00AF4144"/>
    <w:rsid w:val="00AF7770"/>
    <w:rsid w:val="00AF788E"/>
    <w:rsid w:val="00B027DC"/>
    <w:rsid w:val="00B03999"/>
    <w:rsid w:val="00B0668A"/>
    <w:rsid w:val="00B07DB6"/>
    <w:rsid w:val="00B1029D"/>
    <w:rsid w:val="00B13343"/>
    <w:rsid w:val="00B13863"/>
    <w:rsid w:val="00B153D2"/>
    <w:rsid w:val="00B15AE2"/>
    <w:rsid w:val="00B15C06"/>
    <w:rsid w:val="00B26B72"/>
    <w:rsid w:val="00B26CE6"/>
    <w:rsid w:val="00B33AAE"/>
    <w:rsid w:val="00B354B9"/>
    <w:rsid w:val="00B3566A"/>
    <w:rsid w:val="00B43CF4"/>
    <w:rsid w:val="00B57DDA"/>
    <w:rsid w:val="00B7698E"/>
    <w:rsid w:val="00B76CB2"/>
    <w:rsid w:val="00B86FDF"/>
    <w:rsid w:val="00B87273"/>
    <w:rsid w:val="00BB1E29"/>
    <w:rsid w:val="00BB4B42"/>
    <w:rsid w:val="00BB6EA7"/>
    <w:rsid w:val="00BC311A"/>
    <w:rsid w:val="00BD0806"/>
    <w:rsid w:val="00BD2D68"/>
    <w:rsid w:val="00BD40D8"/>
    <w:rsid w:val="00BE5E94"/>
    <w:rsid w:val="00BF6505"/>
    <w:rsid w:val="00C02154"/>
    <w:rsid w:val="00C022E7"/>
    <w:rsid w:val="00C13B78"/>
    <w:rsid w:val="00C21483"/>
    <w:rsid w:val="00C32D6D"/>
    <w:rsid w:val="00C37354"/>
    <w:rsid w:val="00C42A71"/>
    <w:rsid w:val="00C512D5"/>
    <w:rsid w:val="00C54585"/>
    <w:rsid w:val="00C62548"/>
    <w:rsid w:val="00C652D1"/>
    <w:rsid w:val="00C658EC"/>
    <w:rsid w:val="00C668CB"/>
    <w:rsid w:val="00C66E97"/>
    <w:rsid w:val="00C7136A"/>
    <w:rsid w:val="00C7475C"/>
    <w:rsid w:val="00C754C5"/>
    <w:rsid w:val="00C75B41"/>
    <w:rsid w:val="00C80E4D"/>
    <w:rsid w:val="00C96AAD"/>
    <w:rsid w:val="00CA1D65"/>
    <w:rsid w:val="00CA24C2"/>
    <w:rsid w:val="00CA681B"/>
    <w:rsid w:val="00CB0CEC"/>
    <w:rsid w:val="00CB6F8A"/>
    <w:rsid w:val="00CE24F6"/>
    <w:rsid w:val="00CE590A"/>
    <w:rsid w:val="00CE750E"/>
    <w:rsid w:val="00CF1964"/>
    <w:rsid w:val="00CF6135"/>
    <w:rsid w:val="00D06E6D"/>
    <w:rsid w:val="00D10483"/>
    <w:rsid w:val="00D120FC"/>
    <w:rsid w:val="00D25AE0"/>
    <w:rsid w:val="00D2681A"/>
    <w:rsid w:val="00D30AAC"/>
    <w:rsid w:val="00D30D1F"/>
    <w:rsid w:val="00D3720D"/>
    <w:rsid w:val="00D379B2"/>
    <w:rsid w:val="00D56828"/>
    <w:rsid w:val="00D6166D"/>
    <w:rsid w:val="00D70232"/>
    <w:rsid w:val="00D72236"/>
    <w:rsid w:val="00D73DFE"/>
    <w:rsid w:val="00D758E3"/>
    <w:rsid w:val="00D765B9"/>
    <w:rsid w:val="00D77831"/>
    <w:rsid w:val="00D77A01"/>
    <w:rsid w:val="00D80F45"/>
    <w:rsid w:val="00D97DAC"/>
    <w:rsid w:val="00DA0768"/>
    <w:rsid w:val="00DA17DE"/>
    <w:rsid w:val="00DA1EDC"/>
    <w:rsid w:val="00DB0635"/>
    <w:rsid w:val="00DB0780"/>
    <w:rsid w:val="00DB3379"/>
    <w:rsid w:val="00DD3487"/>
    <w:rsid w:val="00DE7613"/>
    <w:rsid w:val="00DE7B78"/>
    <w:rsid w:val="00E00ED3"/>
    <w:rsid w:val="00E019AC"/>
    <w:rsid w:val="00E0526A"/>
    <w:rsid w:val="00E07ACE"/>
    <w:rsid w:val="00E15361"/>
    <w:rsid w:val="00E1676E"/>
    <w:rsid w:val="00E17046"/>
    <w:rsid w:val="00E171FD"/>
    <w:rsid w:val="00E20E43"/>
    <w:rsid w:val="00E251DE"/>
    <w:rsid w:val="00E31BC0"/>
    <w:rsid w:val="00E3654B"/>
    <w:rsid w:val="00E36DC7"/>
    <w:rsid w:val="00E403CC"/>
    <w:rsid w:val="00E41825"/>
    <w:rsid w:val="00E43CD3"/>
    <w:rsid w:val="00E45B80"/>
    <w:rsid w:val="00E721E8"/>
    <w:rsid w:val="00E825EA"/>
    <w:rsid w:val="00E82B53"/>
    <w:rsid w:val="00E858A6"/>
    <w:rsid w:val="00E85D47"/>
    <w:rsid w:val="00E9242A"/>
    <w:rsid w:val="00EA3148"/>
    <w:rsid w:val="00EC4328"/>
    <w:rsid w:val="00EC5618"/>
    <w:rsid w:val="00EC73F5"/>
    <w:rsid w:val="00ED3889"/>
    <w:rsid w:val="00EE64B6"/>
    <w:rsid w:val="00EF124D"/>
    <w:rsid w:val="00EF4711"/>
    <w:rsid w:val="00EF6522"/>
    <w:rsid w:val="00F0231D"/>
    <w:rsid w:val="00F04249"/>
    <w:rsid w:val="00F11765"/>
    <w:rsid w:val="00F12701"/>
    <w:rsid w:val="00F24F7A"/>
    <w:rsid w:val="00F3012A"/>
    <w:rsid w:val="00F33E8A"/>
    <w:rsid w:val="00F34353"/>
    <w:rsid w:val="00F34787"/>
    <w:rsid w:val="00F36994"/>
    <w:rsid w:val="00F42616"/>
    <w:rsid w:val="00F5220B"/>
    <w:rsid w:val="00F52699"/>
    <w:rsid w:val="00F534E0"/>
    <w:rsid w:val="00F55727"/>
    <w:rsid w:val="00F60B0F"/>
    <w:rsid w:val="00F64B83"/>
    <w:rsid w:val="00F66CB5"/>
    <w:rsid w:val="00F71F33"/>
    <w:rsid w:val="00F75B12"/>
    <w:rsid w:val="00F878D5"/>
    <w:rsid w:val="00F90693"/>
    <w:rsid w:val="00F950BB"/>
    <w:rsid w:val="00FA2F8A"/>
    <w:rsid w:val="00FA33AA"/>
    <w:rsid w:val="00FA455C"/>
    <w:rsid w:val="00FA4568"/>
    <w:rsid w:val="00FA5FD3"/>
    <w:rsid w:val="00FC28A1"/>
    <w:rsid w:val="00FC2C60"/>
    <w:rsid w:val="00FC78CB"/>
    <w:rsid w:val="00FD38C8"/>
    <w:rsid w:val="00FD4B58"/>
    <w:rsid w:val="00FD503F"/>
    <w:rsid w:val="00FE1175"/>
    <w:rsid w:val="00FE1428"/>
    <w:rsid w:val="00FE3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B20D3"/>
  <w15:docId w15:val="{1F7FE862-7E5A-43E1-9DEF-6EE8009B8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1A3"/>
    <w:pPr>
      <w:spacing w:after="0" w:line="240" w:lineRule="auto"/>
    </w:pPr>
    <w:rPr>
      <w:rFonts w:ascii="Arial" w:eastAsia="Times New Roman" w:hAnsi="Arial" w:cs="Times New Roman"/>
      <w:kern w:val="0"/>
      <w:sz w:val="20"/>
      <w:szCs w:val="20"/>
      <w14:ligatures w14:val="none"/>
    </w:rPr>
  </w:style>
  <w:style w:type="paragraph" w:styleId="Heading9">
    <w:name w:val="heading 9"/>
    <w:basedOn w:val="Normal"/>
    <w:next w:val="Normal"/>
    <w:link w:val="Heading9Char"/>
    <w:qFormat/>
    <w:rsid w:val="005141A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5141A3"/>
    <w:rPr>
      <w:rFonts w:ascii="Arial" w:eastAsia="Times New Roman" w:hAnsi="Arial" w:cs="Arial"/>
      <w:kern w:val="0"/>
      <w14:ligatures w14:val="none"/>
    </w:rPr>
  </w:style>
  <w:style w:type="paragraph" w:styleId="FootnoteText">
    <w:name w:val="footnote text"/>
    <w:basedOn w:val="Normal"/>
    <w:link w:val="FootnoteTextChar"/>
    <w:semiHidden/>
    <w:rsid w:val="005141A3"/>
    <w:rPr>
      <w:rFonts w:ascii="Times New Roman" w:hAnsi="Times New Roman"/>
    </w:rPr>
  </w:style>
  <w:style w:type="character" w:customStyle="1" w:styleId="FootnoteTextChar">
    <w:name w:val="Footnote Text Char"/>
    <w:basedOn w:val="DefaultParagraphFont"/>
    <w:link w:val="FootnoteText"/>
    <w:semiHidden/>
    <w:rsid w:val="005141A3"/>
    <w:rPr>
      <w:rFonts w:ascii="Times New Roman" w:eastAsia="Times New Roman" w:hAnsi="Times New Roman" w:cs="Times New Roman"/>
      <w:kern w:val="0"/>
      <w:sz w:val="20"/>
      <w:szCs w:val="20"/>
      <w14:ligatures w14:val="none"/>
    </w:rPr>
  </w:style>
  <w:style w:type="character" w:styleId="CommentReference">
    <w:name w:val="annotation reference"/>
    <w:rsid w:val="005141A3"/>
    <w:rPr>
      <w:sz w:val="16"/>
      <w:szCs w:val="16"/>
    </w:rPr>
  </w:style>
  <w:style w:type="paragraph" w:styleId="CommentText">
    <w:name w:val="annotation text"/>
    <w:basedOn w:val="Normal"/>
    <w:link w:val="CommentTextChar"/>
    <w:rsid w:val="005141A3"/>
  </w:style>
  <w:style w:type="character" w:customStyle="1" w:styleId="CommentTextChar">
    <w:name w:val="Comment Text Char"/>
    <w:basedOn w:val="DefaultParagraphFont"/>
    <w:link w:val="CommentText"/>
    <w:rsid w:val="005141A3"/>
    <w:rPr>
      <w:rFonts w:ascii="Arial" w:eastAsia="Times New Roman" w:hAnsi="Arial" w:cs="Times New Roman"/>
      <w:kern w:val="0"/>
      <w:sz w:val="20"/>
      <w:szCs w:val="20"/>
      <w14:ligatures w14:val="none"/>
    </w:rPr>
  </w:style>
  <w:style w:type="paragraph" w:styleId="Header">
    <w:name w:val="header"/>
    <w:basedOn w:val="Normal"/>
    <w:link w:val="HeaderChar"/>
    <w:uiPriority w:val="99"/>
    <w:rsid w:val="005141A3"/>
    <w:pPr>
      <w:tabs>
        <w:tab w:val="center" w:pos="4680"/>
        <w:tab w:val="right" w:pos="9360"/>
      </w:tabs>
    </w:pPr>
  </w:style>
  <w:style w:type="character" w:customStyle="1" w:styleId="HeaderChar">
    <w:name w:val="Header Char"/>
    <w:basedOn w:val="DefaultParagraphFont"/>
    <w:link w:val="Header"/>
    <w:uiPriority w:val="99"/>
    <w:rsid w:val="005141A3"/>
    <w:rPr>
      <w:rFonts w:ascii="Arial" w:eastAsia="Times New Roman" w:hAnsi="Arial" w:cs="Times New Roman"/>
      <w:kern w:val="0"/>
      <w:sz w:val="20"/>
      <w:szCs w:val="20"/>
      <w14:ligatures w14:val="none"/>
    </w:rPr>
  </w:style>
  <w:style w:type="paragraph" w:styleId="Footer">
    <w:name w:val="footer"/>
    <w:basedOn w:val="Normal"/>
    <w:link w:val="FooterChar"/>
    <w:uiPriority w:val="99"/>
    <w:rsid w:val="005141A3"/>
    <w:pPr>
      <w:tabs>
        <w:tab w:val="center" w:pos="4680"/>
        <w:tab w:val="right" w:pos="9360"/>
      </w:tabs>
    </w:pPr>
  </w:style>
  <w:style w:type="character" w:customStyle="1" w:styleId="FooterChar">
    <w:name w:val="Footer Char"/>
    <w:basedOn w:val="DefaultParagraphFont"/>
    <w:link w:val="Footer"/>
    <w:uiPriority w:val="99"/>
    <w:rsid w:val="005141A3"/>
    <w:rPr>
      <w:rFonts w:ascii="Arial" w:eastAsia="Times New Roman" w:hAnsi="Arial" w:cs="Times New Roman"/>
      <w:kern w:val="0"/>
      <w:sz w:val="20"/>
      <w:szCs w:val="20"/>
      <w14:ligatures w14:val="none"/>
    </w:rPr>
  </w:style>
  <w:style w:type="paragraph" w:styleId="BodyText">
    <w:name w:val="Body Text"/>
    <w:basedOn w:val="Normal"/>
    <w:link w:val="BodyTextChar"/>
    <w:rsid w:val="005141A3"/>
    <w:pPr>
      <w:spacing w:after="120"/>
    </w:pPr>
    <w:rPr>
      <w:rFonts w:ascii="Times New Roman" w:hAnsi="Times New Roman"/>
      <w:sz w:val="28"/>
      <w:szCs w:val="28"/>
    </w:rPr>
  </w:style>
  <w:style w:type="character" w:customStyle="1" w:styleId="BodyTextChar">
    <w:name w:val="Body Text Char"/>
    <w:basedOn w:val="DefaultParagraphFont"/>
    <w:link w:val="BodyText"/>
    <w:rsid w:val="005141A3"/>
    <w:rPr>
      <w:rFonts w:ascii="Times New Roman" w:eastAsia="Times New Roman" w:hAnsi="Times New Roman" w:cs="Times New Roman"/>
      <w:kern w:val="0"/>
      <w:sz w:val="28"/>
      <w:szCs w:val="28"/>
      <w14:ligatures w14:val="none"/>
    </w:rPr>
  </w:style>
  <w:style w:type="paragraph" w:styleId="NormalWeb">
    <w:name w:val="Normal (Web)"/>
    <w:aliases w:val="Normal (Web) Char,Обычный (веб)1,Обычный (веб) Знак,Обычный (веб) Знак1,Обычный (веб) Знак Знак"/>
    <w:basedOn w:val="Normal"/>
    <w:link w:val="NormalWebChar1"/>
    <w:uiPriority w:val="99"/>
    <w:qFormat/>
    <w:rsid w:val="005141A3"/>
    <w:pPr>
      <w:spacing w:before="100" w:beforeAutospacing="1" w:after="100" w:afterAutospacing="1"/>
    </w:pPr>
    <w:rPr>
      <w:rFonts w:ascii="Times New Roman" w:hAnsi="Times New Roman"/>
      <w:sz w:val="24"/>
      <w:szCs w:val="24"/>
    </w:rPr>
  </w:style>
  <w:style w:type="character" w:customStyle="1" w:styleId="NormalWebChar1">
    <w:name w:val="Normal (Web) Char1"/>
    <w:aliases w:val="Normal (Web) Char Char,Обычный (веб)1 Char,Обычный (веб) Знак Char,Обычный (веб) Знак1 Char,Обычный (веб) Знак Знак Char"/>
    <w:link w:val="NormalWeb"/>
    <w:uiPriority w:val="99"/>
    <w:locked/>
    <w:rsid w:val="005141A3"/>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7205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05A8"/>
    <w:rPr>
      <w:rFonts w:ascii="Segoe UI" w:eastAsia="Times New Roman" w:hAnsi="Segoe UI" w:cs="Segoe UI"/>
      <w:kern w:val="0"/>
      <w:sz w:val="18"/>
      <w:szCs w:val="18"/>
      <w14:ligatures w14:val="none"/>
    </w:rPr>
  </w:style>
  <w:style w:type="paragraph" w:styleId="CommentSubject">
    <w:name w:val="annotation subject"/>
    <w:basedOn w:val="CommentText"/>
    <w:next w:val="CommentText"/>
    <w:link w:val="CommentSubjectChar"/>
    <w:uiPriority w:val="99"/>
    <w:semiHidden/>
    <w:unhideWhenUsed/>
    <w:rsid w:val="003F1F54"/>
    <w:rPr>
      <w:b/>
      <w:bCs/>
    </w:rPr>
  </w:style>
  <w:style w:type="character" w:customStyle="1" w:styleId="CommentSubjectChar">
    <w:name w:val="Comment Subject Char"/>
    <w:basedOn w:val="CommentTextChar"/>
    <w:link w:val="CommentSubject"/>
    <w:uiPriority w:val="99"/>
    <w:semiHidden/>
    <w:rsid w:val="003F1F54"/>
    <w:rPr>
      <w:rFonts w:ascii="Arial" w:eastAsia="Times New Roman" w:hAnsi="Arial" w:cs="Times New Roman"/>
      <w:b/>
      <w:bCs/>
      <w:kern w:val="0"/>
      <w:sz w:val="20"/>
      <w:szCs w:val="20"/>
      <w14:ligatures w14:val="none"/>
    </w:rPr>
  </w:style>
  <w:style w:type="paragraph" w:styleId="ListParagraph">
    <w:name w:val="List Paragraph"/>
    <w:basedOn w:val="Normal"/>
    <w:uiPriority w:val="34"/>
    <w:qFormat/>
    <w:rsid w:val="000001D7"/>
    <w:pPr>
      <w:ind w:left="720"/>
      <w:contextualSpacing/>
    </w:pPr>
  </w:style>
  <w:style w:type="paragraph" w:styleId="Revision">
    <w:name w:val="Revision"/>
    <w:hidden/>
    <w:uiPriority w:val="99"/>
    <w:semiHidden/>
    <w:rsid w:val="002C44EA"/>
    <w:pPr>
      <w:spacing w:after="0" w:line="240" w:lineRule="auto"/>
    </w:pPr>
    <w:rPr>
      <w:rFonts w:ascii="Arial" w:eastAsia="Times New Roman" w:hAnsi="Arial" w:cs="Times New Roman"/>
      <w:kern w:val="0"/>
      <w:sz w:val="20"/>
      <w:szCs w:val="20"/>
      <w14:ligatures w14:val="none"/>
    </w:rPr>
  </w:style>
  <w:style w:type="character" w:styleId="FootnoteReference">
    <w:name w:val="footnote reference"/>
    <w:basedOn w:val="DefaultParagraphFont"/>
    <w:uiPriority w:val="99"/>
    <w:semiHidden/>
    <w:unhideWhenUsed/>
    <w:rsid w:val="002C6115"/>
    <w:rPr>
      <w:vertAlign w:val="superscript"/>
    </w:rPr>
  </w:style>
  <w:style w:type="paragraph" w:styleId="BodyText3">
    <w:name w:val="Body Text 3"/>
    <w:basedOn w:val="Normal"/>
    <w:link w:val="BodyText3Char"/>
    <w:unhideWhenUsed/>
    <w:rsid w:val="001C40F0"/>
    <w:pPr>
      <w:spacing w:after="120"/>
    </w:pPr>
    <w:rPr>
      <w:sz w:val="16"/>
      <w:szCs w:val="16"/>
    </w:rPr>
  </w:style>
  <w:style w:type="character" w:customStyle="1" w:styleId="BodyText3Char">
    <w:name w:val="Body Text 3 Char"/>
    <w:basedOn w:val="DefaultParagraphFont"/>
    <w:link w:val="BodyText3"/>
    <w:rsid w:val="001C40F0"/>
    <w:rPr>
      <w:rFonts w:ascii="Arial" w:eastAsia="Times New Roman" w:hAnsi="Arial" w:cs="Times New Roman"/>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5078">
      <w:bodyDiv w:val="1"/>
      <w:marLeft w:val="0"/>
      <w:marRight w:val="0"/>
      <w:marTop w:val="0"/>
      <w:marBottom w:val="0"/>
      <w:divBdr>
        <w:top w:val="none" w:sz="0" w:space="0" w:color="auto"/>
        <w:left w:val="none" w:sz="0" w:space="0" w:color="auto"/>
        <w:bottom w:val="none" w:sz="0" w:space="0" w:color="auto"/>
        <w:right w:val="none" w:sz="0" w:space="0" w:color="auto"/>
      </w:divBdr>
    </w:div>
    <w:div w:id="19373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6B394E14083C9441A5C9A8630F8E89B3" ma:contentTypeVersion="11" ma:contentTypeDescription="Tạo tài liệu mới." ma:contentTypeScope="" ma:versionID="70499076bcd66253c4fd2ec964c6d7ed">
  <xsd:schema xmlns:xsd="http://www.w3.org/2001/XMLSchema" xmlns:xs="http://www.w3.org/2001/XMLSchema" xmlns:p="http://schemas.microsoft.com/office/2006/metadata/properties" xmlns:ns3="a51fd463-b0a4-4752-bf14-e773ce960124" targetNamespace="http://schemas.microsoft.com/office/2006/metadata/properties" ma:root="true" ma:fieldsID="6f70d6a79fcaa3a2982dbd23cf6a7f6d" ns3:_="">
    <xsd:import namespace="a51fd463-b0a4-4752-bf14-e773ce960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Location"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fd463-b0a4-4752-bf14-e773ce960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a51fd463-b0a4-4752-bf14-e773ce9601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1A99E-9671-4067-9CF6-8A91F2EFD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fd463-b0a4-4752-bf14-e773ce960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5A5BBD-1882-4D61-9524-F9DF3FECC7E6}">
  <ds:schemaRefs>
    <ds:schemaRef ds:uri="http://schemas.microsoft.com/office/2006/metadata/properties"/>
    <ds:schemaRef ds:uri="http://schemas.microsoft.com/office/infopath/2007/PartnerControls"/>
    <ds:schemaRef ds:uri="a51fd463-b0a4-4752-bf14-e773ce960124"/>
  </ds:schemaRefs>
</ds:datastoreItem>
</file>

<file path=customXml/itemProps3.xml><?xml version="1.0" encoding="utf-8"?>
<ds:datastoreItem xmlns:ds="http://schemas.openxmlformats.org/officeDocument/2006/customXml" ds:itemID="{B149ADC1-4395-4E36-AEB1-63BF96E27C41}">
  <ds:schemaRefs>
    <ds:schemaRef ds:uri="http://schemas.microsoft.com/sharepoint/v3/contenttype/forms"/>
  </ds:schemaRefs>
</ds:datastoreItem>
</file>

<file path=customXml/itemProps4.xml><?xml version="1.0" encoding="utf-8"?>
<ds:datastoreItem xmlns:ds="http://schemas.openxmlformats.org/officeDocument/2006/customXml" ds:itemID="{098FD49E-FD2E-47D8-97B9-068D1C6FF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6537</Words>
  <Characters>37266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dc:creator>
  <cp:lastModifiedBy>binhbt</cp:lastModifiedBy>
  <cp:revision>4</cp:revision>
  <cp:lastPrinted>2025-11-14T07:03:00Z</cp:lastPrinted>
  <dcterms:created xsi:type="dcterms:W3CDTF">2025-11-16T07:37:00Z</dcterms:created>
  <dcterms:modified xsi:type="dcterms:W3CDTF">2025-11-16T16:07:00Z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0x0101006B394E14083C9441A5C9A8630F8E89B3</vt:lpwstr>
  </property>
</Properties>
</file>